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1894"/>
        <w:gridCol w:w="87"/>
        <w:gridCol w:w="1784"/>
        <w:gridCol w:w="1361"/>
        <w:gridCol w:w="1906"/>
        <w:gridCol w:w="1908"/>
      </w:tblGrid>
      <w:tr w:rsidR="00883132" w:rsidRPr="00A86280" w14:paraId="195A7D74" w14:textId="77777777" w:rsidTr="003C1E1D">
        <w:trPr>
          <w:trHeight w:val="375"/>
          <w:jc w:val="center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9559" w14:textId="77777777" w:rsidR="00990586" w:rsidRPr="00A86280" w:rsidRDefault="001224EA">
            <w:pPr>
              <w:widowControl/>
              <w:jc w:val="left"/>
              <w:textAlignment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646D" w14:textId="77777777" w:rsidR="00990586" w:rsidRPr="00A86280" w:rsidRDefault="00990586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956C" w14:textId="77777777" w:rsidR="00990586" w:rsidRPr="00A86280" w:rsidRDefault="00990586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1252" w14:textId="77777777" w:rsidR="00990586" w:rsidRPr="00A86280" w:rsidRDefault="00990586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B593" w14:textId="77777777" w:rsidR="00990586" w:rsidRPr="00A86280" w:rsidRDefault="00990586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</w:tr>
      <w:tr w:rsidR="00990586" w:rsidRPr="00A86280" w14:paraId="68FA9D3C" w14:textId="77777777">
        <w:trPr>
          <w:trHeight w:val="450"/>
          <w:jc w:val="center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95B2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SimHei" w:eastAsia="SimHei" w:hAnsi="SimHei" w:cs="SimHei"/>
                <w:b/>
                <w:color w:val="000000"/>
                <w:sz w:val="36"/>
                <w:szCs w:val="36"/>
              </w:rPr>
            </w:pPr>
            <w:r w:rsidRPr="00A86280">
              <w:rPr>
                <w:rFonts w:ascii="SimHei" w:eastAsia="SimHei" w:hAnsi="SimHei" w:cs="SimHei" w:hint="eastAsia"/>
                <w:b/>
                <w:color w:val="000000"/>
                <w:kern w:val="0"/>
                <w:sz w:val="36"/>
                <w:szCs w:val="36"/>
                <w:lang w:bidi="ar"/>
              </w:rPr>
              <w:t>个人简介</w:t>
            </w:r>
          </w:p>
        </w:tc>
      </w:tr>
      <w:tr w:rsidR="00883132" w:rsidRPr="00A86280" w14:paraId="08505EC3" w14:textId="77777777" w:rsidTr="003C1E1D">
        <w:trPr>
          <w:trHeight w:val="840"/>
          <w:jc w:val="center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0340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姓名（中文）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A323" w14:textId="77777777" w:rsidR="00990586" w:rsidRPr="00A86280" w:rsidRDefault="00484CA3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袁振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5D58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B476" w14:textId="77777777" w:rsidR="00990586" w:rsidRPr="00A86280" w:rsidRDefault="00484CA3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F53F" w14:textId="77777777" w:rsidR="00990586" w:rsidRPr="00A86280" w:rsidRDefault="00883132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noProof/>
                <w:color w:val="000000"/>
                <w:kern w:val="0"/>
                <w:sz w:val="28"/>
                <w:szCs w:val="28"/>
                <w:lang w:val="zh-CN" w:bidi="ar"/>
              </w:rPr>
              <w:drawing>
                <wp:inline distT="0" distB="0" distL="0" distR="0" wp14:anchorId="7160099F" wp14:editId="0C5E1871">
                  <wp:extent cx="1074473" cy="1343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hen YUAN_formal_retouche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42" cy="136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132" w:rsidRPr="00A86280" w14:paraId="2FD0778D" w14:textId="77777777" w:rsidTr="003C1E1D">
        <w:trPr>
          <w:trHeight w:val="840"/>
          <w:jc w:val="center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0F79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姓名（英文）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4403" w14:textId="77777777" w:rsidR="00990586" w:rsidRPr="00A86280" w:rsidRDefault="00484CA3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  <w:t>Yuan, Zhen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03A1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F77B" w14:textId="7282ADD1" w:rsidR="00990586" w:rsidRPr="00A86280" w:rsidRDefault="00990586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1CF" w14:textId="77777777" w:rsidR="00990586" w:rsidRPr="00A86280" w:rsidRDefault="00990586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</w:tr>
      <w:tr w:rsidR="00883132" w:rsidRPr="00A86280" w14:paraId="414B7A7B" w14:textId="77777777" w:rsidTr="003C1E1D">
        <w:trPr>
          <w:trHeight w:val="840"/>
          <w:jc w:val="center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1C49" w14:textId="77777777" w:rsidR="00784231" w:rsidRPr="00A86280" w:rsidRDefault="00784231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出生地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01F9" w14:textId="77777777" w:rsidR="00784231" w:rsidRPr="00A86280" w:rsidRDefault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8534" w14:textId="77777777" w:rsidR="00784231" w:rsidRPr="00784231" w:rsidRDefault="00784231" w:rsidP="00784231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784231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C3E6" w14:textId="77777777" w:rsidR="00784231" w:rsidRPr="00A86280" w:rsidRDefault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4E9C" w14:textId="77777777" w:rsidR="00784231" w:rsidRPr="00A86280" w:rsidRDefault="00784231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</w:tr>
      <w:tr w:rsidR="00990586" w:rsidRPr="00A86280" w14:paraId="5352A829" w14:textId="77777777" w:rsidTr="003C1E1D">
        <w:trPr>
          <w:trHeight w:val="840"/>
          <w:jc w:val="center"/>
        </w:trPr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A94A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最终毕业院校及专业、学位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1EE0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中文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4A8C" w14:textId="4CB6F375" w:rsidR="00990586" w:rsidRPr="00A86280" w:rsidRDefault="003C1E1D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中国科技大学工学博士学位</w:t>
            </w:r>
          </w:p>
        </w:tc>
      </w:tr>
      <w:tr w:rsidR="00990586" w:rsidRPr="00A86280" w14:paraId="605A463F" w14:textId="77777777" w:rsidTr="003C1E1D">
        <w:trPr>
          <w:trHeight w:val="840"/>
          <w:jc w:val="center"/>
        </w:trPr>
        <w:tc>
          <w:tcPr>
            <w:tcW w:w="1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1BCA" w14:textId="77777777" w:rsidR="00990586" w:rsidRPr="00A86280" w:rsidRDefault="00990586">
            <w:pPr>
              <w:jc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E7A2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英文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DDC3" w14:textId="01F927FB" w:rsidR="00990586" w:rsidRPr="00A86280" w:rsidRDefault="003C1E1D">
            <w:pPr>
              <w:jc w:val="center"/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PhD of Engineering with the University Science and Technology of China</w:t>
            </w:r>
          </w:p>
        </w:tc>
      </w:tr>
      <w:tr w:rsidR="00990586" w:rsidRPr="00A86280" w14:paraId="468E0EF1" w14:textId="77777777" w:rsidTr="003C1E1D">
        <w:trPr>
          <w:trHeight w:val="840"/>
          <w:jc w:val="center"/>
        </w:trPr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62EB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目前工作单位及职务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C8F4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中文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34F3" w14:textId="77777777" w:rsidR="00990586" w:rsidRPr="00A86280" w:rsidRDefault="00484CA3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澳门大学认知与脑科学研究中心</w:t>
            </w:r>
          </w:p>
        </w:tc>
      </w:tr>
      <w:tr w:rsidR="00990586" w:rsidRPr="00A86280" w14:paraId="1C2C7536" w14:textId="77777777" w:rsidTr="003C1E1D">
        <w:trPr>
          <w:trHeight w:val="840"/>
          <w:jc w:val="center"/>
        </w:trPr>
        <w:tc>
          <w:tcPr>
            <w:tcW w:w="1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0406" w14:textId="77777777" w:rsidR="00990586" w:rsidRPr="00A86280" w:rsidRDefault="00990586">
            <w:pPr>
              <w:jc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372A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英文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300E" w14:textId="77777777" w:rsidR="00990586" w:rsidRPr="00A86280" w:rsidRDefault="00484CA3">
            <w:pPr>
              <w:jc w:val="center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Ce</w:t>
            </w:r>
            <w:r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  <w:t>ntre for Cognitive and Brain Sciences, University of Macau</w:t>
            </w:r>
          </w:p>
        </w:tc>
      </w:tr>
      <w:tr w:rsidR="00990586" w:rsidRPr="00A86280" w14:paraId="6E443AF5" w14:textId="77777777" w:rsidTr="003C1E1D">
        <w:trPr>
          <w:trHeight w:val="3100"/>
          <w:jc w:val="center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5049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主要教育背景及工作经历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FF26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b/>
                <w:color w:val="000000"/>
                <w:sz w:val="28"/>
                <w:szCs w:val="28"/>
              </w:rPr>
              <w:t>教育背景</w:t>
            </w:r>
          </w:p>
          <w:p w14:paraId="48AE2DBF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2005-</w:t>
            </w:r>
            <w:proofErr w:type="gramStart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2007  美国佛罗里达大学生物医学工程系博士后</w:t>
            </w:r>
            <w:proofErr w:type="gramEnd"/>
          </w:p>
          <w:p w14:paraId="5D1DC32A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2004-</w:t>
            </w:r>
            <w:proofErr w:type="gramStart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2005  美国克莱姆森大学物理系博士后</w:t>
            </w:r>
            <w:proofErr w:type="gramEnd"/>
          </w:p>
          <w:p w14:paraId="59D506BC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2002-</w:t>
            </w:r>
            <w:proofErr w:type="gramStart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2004  新加坡国立大学高性能计算所博士后</w:t>
            </w:r>
            <w:proofErr w:type="gramEnd"/>
          </w:p>
          <w:p w14:paraId="5C704A63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1996-</w:t>
            </w:r>
            <w:proofErr w:type="gramStart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2002  中国科技大学工学博士</w:t>
            </w:r>
            <w:proofErr w:type="gramEnd"/>
          </w:p>
          <w:p w14:paraId="5AE2ADFA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  <w:p w14:paraId="45392CE2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b/>
                <w:color w:val="000000"/>
                <w:sz w:val="28"/>
                <w:szCs w:val="28"/>
              </w:rPr>
              <w:t>工作经历</w:t>
            </w:r>
          </w:p>
          <w:p w14:paraId="3D7BA481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2021-现在，</w:t>
            </w:r>
            <w:proofErr w:type="gramStart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澳门大学,健康科学学院</w:t>
            </w:r>
            <w:proofErr w:type="gramEnd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, 教授</w:t>
            </w:r>
          </w:p>
          <w:p w14:paraId="4B62D0DD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lastRenderedPageBreak/>
              <w:t>2023-现在，澳门大学协同创新研究院副院长</w:t>
            </w:r>
          </w:p>
          <w:p w14:paraId="28F38C9F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2022-现在，澳门大学认知与脑科学研究中心主任</w:t>
            </w:r>
          </w:p>
          <w:p w14:paraId="22667D8A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 xml:space="preserve">2019-2022，澳门大学认知与脑科学研究中心代主任     </w:t>
            </w:r>
          </w:p>
          <w:p w14:paraId="50EADF70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 xml:space="preserve">2017-2021, </w:t>
            </w:r>
            <w:proofErr w:type="gramStart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澳门大学,健康科学学院</w:t>
            </w:r>
            <w:proofErr w:type="gramEnd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, 副教授</w:t>
            </w:r>
          </w:p>
          <w:p w14:paraId="5D8AB064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2013-2017, 澳门大学, 健康科学学院, 助理教授</w:t>
            </w:r>
          </w:p>
          <w:p w14:paraId="2C9DCAF7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2012-2013, 亚利桑那州立大学, 心理学系, 助理教授</w:t>
            </w:r>
          </w:p>
          <w:p w14:paraId="3C802904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2007-</w:t>
            </w:r>
            <w:proofErr w:type="gramStart"/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2012  美国佛罗里达大学生物医学工程系研究助理教授</w:t>
            </w:r>
            <w:proofErr w:type="gramEnd"/>
          </w:p>
          <w:p w14:paraId="1BB25CA4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  <w:p w14:paraId="2498BF6B" w14:textId="77777777" w:rsidR="00484CA3" w:rsidRPr="00883132" w:rsidRDefault="00484CA3" w:rsidP="00484CA3">
            <w:pPr>
              <w:jc w:val="left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883132">
              <w:rPr>
                <w:rFonts w:ascii="FangSong" w:eastAsia="FangSong" w:hAnsi="FangSong" w:cs="FangSong_GB2312" w:hint="eastAsia"/>
                <w:b/>
                <w:color w:val="000000"/>
                <w:sz w:val="28"/>
                <w:szCs w:val="28"/>
              </w:rPr>
              <w:t>学术服务</w:t>
            </w:r>
          </w:p>
          <w:p w14:paraId="12F43C6C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中国生物医学光子学学会常务委员</w:t>
            </w:r>
          </w:p>
          <w:p w14:paraId="3EBEB8D3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中国解剖学会委员</w:t>
            </w:r>
          </w:p>
          <w:p w14:paraId="35C55C55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中国神经学会理事</w:t>
            </w:r>
          </w:p>
          <w:p w14:paraId="6F73EF02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中国成瘾与脑科学分会委员</w:t>
            </w:r>
          </w:p>
          <w:p w14:paraId="4DA52087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中国医药生物技术协会医学成像技术分会委员会委员</w:t>
            </w:r>
          </w:p>
          <w:p w14:paraId="52DDBE2C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中国光学学会生物医学光子学学会常委</w:t>
            </w:r>
          </w:p>
          <w:p w14:paraId="1FD583BD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美国光学学会高级会员</w:t>
            </w:r>
          </w:p>
          <w:p w14:paraId="5D2BB6C3" w14:textId="77777777" w:rsidR="00484CA3" w:rsidRPr="00484CA3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国际光学学会高级会员</w:t>
            </w:r>
          </w:p>
          <w:p w14:paraId="710F2D28" w14:textId="77777777" w:rsidR="00EB6843" w:rsidRPr="00A86280" w:rsidRDefault="00484CA3" w:rsidP="00484CA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  <w:r w:rsidRPr="00484CA3">
              <w:rPr>
                <w:rFonts w:ascii="FangSong" w:eastAsia="FangSong" w:hAnsi="FangSong" w:cs="FangSong_GB2312" w:hint="eastAsia"/>
                <w:color w:val="000000"/>
                <w:sz w:val="28"/>
                <w:szCs w:val="28"/>
              </w:rPr>
              <w:t>澳门分子影像学会副主席</w:t>
            </w:r>
          </w:p>
        </w:tc>
      </w:tr>
      <w:tr w:rsidR="00990586" w:rsidRPr="00A86280" w14:paraId="7DD2CE2B" w14:textId="77777777" w:rsidTr="003C1E1D">
        <w:trPr>
          <w:trHeight w:val="3100"/>
          <w:jc w:val="center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CAB4" w14:textId="77777777" w:rsidR="00990586" w:rsidRPr="00A86280" w:rsidRDefault="001224EA">
            <w:pPr>
              <w:widowControl/>
              <w:jc w:val="center"/>
              <w:textAlignment w:val="center"/>
              <w:rPr>
                <w:rFonts w:ascii="FangSong" w:eastAsia="FangSong" w:hAnsi="FangSong" w:cs="FangSong_GB2312"/>
                <w:b/>
                <w:color w:val="000000"/>
                <w:sz w:val="28"/>
                <w:szCs w:val="28"/>
              </w:rPr>
            </w:pPr>
            <w:r w:rsidRPr="00A86280">
              <w:rPr>
                <w:rFonts w:ascii="FangSong" w:eastAsia="FangSong" w:hAnsi="FangSong" w:cs="FangSong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研究方向及著作发表情况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6907" w14:textId="77777777" w:rsidR="003C1E1D" w:rsidRDefault="003C1E1D" w:rsidP="003C1E1D">
            <w:r>
              <w:t>Prof.</w:t>
            </w:r>
            <w:r w:rsidRPr="00D70B1A">
              <w:t xml:space="preserve"> </w:t>
            </w:r>
            <w:r>
              <w:t xml:space="preserve">Zhen Yuan </w:t>
            </w:r>
            <w:r w:rsidRPr="00D70B1A">
              <w:t xml:space="preserve">is the </w:t>
            </w:r>
            <w:r>
              <w:t>Head</w:t>
            </w:r>
            <w:r w:rsidRPr="00D70B1A">
              <w:t xml:space="preserve"> of the Center for Cognitive and Brain Sciences </w:t>
            </w:r>
            <w:proofErr w:type="gramStart"/>
            <w:r w:rsidRPr="00D70B1A">
              <w:t xml:space="preserve">and </w:t>
            </w:r>
            <w:r>
              <w:t>also</w:t>
            </w:r>
            <w:proofErr w:type="gramEnd"/>
            <w:r>
              <w:t xml:space="preserve"> </w:t>
            </w:r>
            <w:r w:rsidRPr="00D70B1A">
              <w:t xml:space="preserve">the </w:t>
            </w:r>
            <w:r>
              <w:t xml:space="preserve">Associate Dean </w:t>
            </w:r>
            <w:r w:rsidRPr="00D70B1A">
              <w:t xml:space="preserve">of the Institute of Collaborative Innovation at the University of Macau. </w:t>
            </w:r>
            <w:r>
              <w:t>His research mainly focuses</w:t>
            </w:r>
            <w:r w:rsidRPr="00D70B1A">
              <w:t xml:space="preserve"> on biomedical </w:t>
            </w:r>
            <w:r>
              <w:t>optics</w:t>
            </w:r>
            <w:r w:rsidRPr="00D70B1A">
              <w:t xml:space="preserve">, </w:t>
            </w:r>
            <w:r>
              <w:t xml:space="preserve">cognitive </w:t>
            </w:r>
            <w:r w:rsidRPr="00D70B1A">
              <w:t xml:space="preserve">neuroscience and </w:t>
            </w:r>
            <w:r>
              <w:t>neuroimaging</w:t>
            </w:r>
            <w:r w:rsidRPr="00D70B1A">
              <w:t xml:space="preserve">. He has published </w:t>
            </w:r>
            <w:r>
              <w:t xml:space="preserve">over </w:t>
            </w:r>
            <w:r w:rsidRPr="00D70B1A">
              <w:t xml:space="preserve"> 3</w:t>
            </w:r>
            <w:r>
              <w:t>6</w:t>
            </w:r>
            <w:r w:rsidRPr="00D70B1A">
              <w:t xml:space="preserve">0 high-quality SCI journal papers in </w:t>
            </w:r>
            <w:r>
              <w:t>cognitive neuroscience and biomedical optics</w:t>
            </w:r>
            <w:r w:rsidRPr="00D70B1A">
              <w:t xml:space="preserve"> </w:t>
            </w:r>
            <w:r>
              <w:t>fields</w:t>
            </w:r>
            <w:r w:rsidRPr="00D70B1A">
              <w:t xml:space="preserve"> such as Science Advances, Nature Communication, </w:t>
            </w:r>
            <w:r>
              <w:t xml:space="preserve">Cell Biomaterials, Cell Reports Physical Sciences, </w:t>
            </w:r>
            <w:r w:rsidRPr="00D70B1A">
              <w:t xml:space="preserve">Research, Molecular Psychiatry, Biological Psychiatry, Psychological Medicine, The Journal of Clinical Psychiatry, Translational Psychiatry, Neuroimage, Human Brain Mapping, Small, Advanced Functional Materials, Nano Letters, ACS Nano, Biomaterials, </w:t>
            </w:r>
            <w:proofErr w:type="spellStart"/>
            <w:r w:rsidRPr="00D70B1A">
              <w:t>Angewandte</w:t>
            </w:r>
            <w:proofErr w:type="spellEnd"/>
            <w:r w:rsidRPr="00D70B1A">
              <w:t xml:space="preserve"> Chemie International Edition, </w:t>
            </w:r>
            <w:proofErr w:type="spellStart"/>
            <w:r w:rsidRPr="00D70B1A">
              <w:t>Theranostics</w:t>
            </w:r>
            <w:proofErr w:type="spellEnd"/>
            <w:r w:rsidRPr="00D70B1A">
              <w:t xml:space="preserve">, Optics Letters, Optics Express, </w:t>
            </w:r>
            <w:r>
              <w:t xml:space="preserve">and </w:t>
            </w:r>
            <w:r w:rsidRPr="00D70B1A">
              <w:t>Applied Physics Letters</w:t>
            </w:r>
            <w:r>
              <w:t xml:space="preserve">. </w:t>
            </w:r>
            <w:r w:rsidRPr="00D70B1A">
              <w:t xml:space="preserve"> </w:t>
            </w:r>
            <w:r>
              <w:t>He</w:t>
            </w:r>
            <w:r w:rsidRPr="00D70B1A">
              <w:t xml:space="preserve"> is currently an editorial board member of Quantitative Imaging in Medicine and Surgery, senior associate editor of BMC Medical Imaging and Frontiers in Human Neuroscience, </w:t>
            </w:r>
            <w:r>
              <w:t xml:space="preserve">and </w:t>
            </w:r>
            <w:r w:rsidRPr="00D70B1A">
              <w:t>a senior member of OSA and SPIE</w:t>
            </w:r>
            <w:r>
              <w:t>.</w:t>
            </w:r>
          </w:p>
          <w:p w14:paraId="15EB456B" w14:textId="2002E43B" w:rsidR="00990586" w:rsidRPr="00A86280" w:rsidRDefault="00990586" w:rsidP="00EB6843">
            <w:pPr>
              <w:jc w:val="left"/>
              <w:rPr>
                <w:rFonts w:ascii="FangSong" w:eastAsia="FangSong" w:hAnsi="FangSong" w:cs="FangSong_GB2312"/>
                <w:color w:val="000000"/>
                <w:sz w:val="28"/>
                <w:szCs w:val="28"/>
              </w:rPr>
            </w:pPr>
          </w:p>
        </w:tc>
      </w:tr>
    </w:tbl>
    <w:p w14:paraId="1B3C3F95" w14:textId="77777777" w:rsidR="00990586" w:rsidRPr="00A86280" w:rsidRDefault="00990586">
      <w:pPr>
        <w:rPr>
          <w:rFonts w:ascii="FangSong" w:eastAsia="FangSong" w:hAnsi="FangSong"/>
        </w:rPr>
      </w:pPr>
    </w:p>
    <w:sectPr w:rsidR="00990586" w:rsidRPr="00A8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2735" w14:textId="77777777" w:rsidR="00A053EB" w:rsidRDefault="00A053EB" w:rsidP="00EB6843">
      <w:r>
        <w:separator/>
      </w:r>
    </w:p>
  </w:endnote>
  <w:endnote w:type="continuationSeparator" w:id="0">
    <w:p w14:paraId="4B7E8E65" w14:textId="77777777" w:rsidR="00A053EB" w:rsidRDefault="00A053EB" w:rsidP="00EB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SimHei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1319" w14:textId="77777777" w:rsidR="00A053EB" w:rsidRDefault="00A053EB" w:rsidP="00EB6843">
      <w:r>
        <w:separator/>
      </w:r>
    </w:p>
  </w:footnote>
  <w:footnote w:type="continuationSeparator" w:id="0">
    <w:p w14:paraId="0518069A" w14:textId="77777777" w:rsidR="00A053EB" w:rsidRDefault="00A053EB" w:rsidP="00EB6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2YTYxZTI2ZmE0YmM4OTIyNzBmMGViN2NjOTk4MzYifQ=="/>
  </w:docVars>
  <w:rsids>
    <w:rsidRoot w:val="7C067BDD"/>
    <w:rsid w:val="001224EA"/>
    <w:rsid w:val="003C1E1D"/>
    <w:rsid w:val="00484CA3"/>
    <w:rsid w:val="005F2C28"/>
    <w:rsid w:val="006B0D69"/>
    <w:rsid w:val="00784231"/>
    <w:rsid w:val="00883132"/>
    <w:rsid w:val="00990586"/>
    <w:rsid w:val="00A053EB"/>
    <w:rsid w:val="00A215FF"/>
    <w:rsid w:val="00A86280"/>
    <w:rsid w:val="00E1653F"/>
    <w:rsid w:val="00EB6843"/>
    <w:rsid w:val="7C0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3F6C"/>
  <w15:docId w15:val="{18BFA221-93A8-4F15-A496-23D84000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6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B68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EB6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B68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</dc:creator>
  <cp:lastModifiedBy>zhenyuan</cp:lastModifiedBy>
  <cp:revision>3</cp:revision>
  <dcterms:created xsi:type="dcterms:W3CDTF">2025-04-14T07:56:00Z</dcterms:created>
  <dcterms:modified xsi:type="dcterms:W3CDTF">2026-01-04T15:39:00Z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CB7E7B0EAA034B12848335F917D2B6D5_11</vt:lpwstr>
  </property>
</Properties>
</file>