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95" w:rsidRDefault="00D23B9D" w:rsidP="00C33356">
      <w:pPr>
        <w:pStyle w:val="a8"/>
        <w:spacing w:line="360" w:lineRule="auto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PMingLiU" w:hAnsi="Times New Roman" w:hint="eastAsia"/>
          <w:b/>
          <w:color w:val="000000"/>
          <w:sz w:val="28"/>
          <w:szCs w:val="28"/>
          <w:lang w:eastAsia="zh-MO"/>
        </w:rPr>
        <w:t xml:space="preserve">Bai </w:t>
      </w:r>
      <w:r w:rsidR="00F6304A" w:rsidRPr="00572F8F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L</w:t>
      </w:r>
      <w:r w:rsidR="00487333" w:rsidRPr="00572F8F">
        <w:rPr>
          <w:rFonts w:ascii="Times New Roman" w:hAnsi="Times New Roman"/>
          <w:b/>
          <w:color w:val="000000"/>
          <w:sz w:val="28"/>
          <w:szCs w:val="28"/>
        </w:rPr>
        <w:t>i</w:t>
      </w:r>
      <w:r>
        <w:rPr>
          <w:rFonts w:ascii="Times New Roman" w:eastAsia="PMingLiU" w:hAnsi="Times New Roman" w:hint="eastAsia"/>
          <w:b/>
          <w:color w:val="000000"/>
          <w:sz w:val="28"/>
          <w:szCs w:val="28"/>
          <w:lang w:eastAsia="zh-MO"/>
        </w:rPr>
        <w:t xml:space="preserve"> </w:t>
      </w:r>
      <w:r w:rsidR="00F6304A" w:rsidRPr="00572F8F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Ping</w:t>
      </w: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3C5DB2" w:rsidTr="00A55F1B">
        <w:tc>
          <w:tcPr>
            <w:tcW w:w="2943" w:type="dxa"/>
            <w:vMerge w:val="restart"/>
          </w:tcPr>
          <w:p w:rsidR="003C5DB2" w:rsidRDefault="009F1986" w:rsidP="00A55F1B">
            <w:pPr>
              <w:pStyle w:val="a8"/>
              <w:spacing w:line="360" w:lineRule="auto"/>
              <w:jc w:val="center"/>
              <w:rPr>
                <w:rFonts w:ascii="Times New Roman" w:eastAsia="PMingLiU" w:hAnsi="Times New Roman"/>
                <w:b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b/>
                <w:noProof/>
                <w:color w:val="000000"/>
                <w:sz w:val="28"/>
                <w:szCs w:val="28"/>
                <w:lang w:eastAsia="zh-CN"/>
              </w:rPr>
              <w:drawing>
                <wp:inline distT="0" distB="0" distL="0" distR="0" wp14:anchorId="2E9F043D" wp14:editId="25725E38">
                  <wp:extent cx="1260706" cy="183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白麗萍頭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706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3C5DB2" w:rsidRPr="00B2008D" w:rsidRDefault="003C5DB2" w:rsidP="003C5DB2">
            <w:pPr>
              <w:pStyle w:val="a8"/>
              <w:spacing w:line="36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eastAsia="zh-TW"/>
              </w:rPr>
            </w:pPr>
            <w:r w:rsidRPr="005F6C8A">
              <w:rPr>
                <w:rFonts w:ascii="Times New Roman" w:eastAsia="PMingLiU" w:hAnsi="Times New Roman" w:hint="eastAsia"/>
                <w:color w:val="000000"/>
                <w:szCs w:val="21"/>
                <w:lang w:eastAsia="zh-MO"/>
              </w:rPr>
              <w:t>Position</w:t>
            </w:r>
            <w:r>
              <w:rPr>
                <w:rFonts w:ascii="Times New Roman" w:eastAsia="PMingLiU" w:hAnsi="Times New Roman" w:hint="eastAsia"/>
                <w:b/>
                <w:color w:val="000000"/>
                <w:szCs w:val="21"/>
                <w:lang w:eastAsia="zh-MO"/>
              </w:rPr>
              <w:t xml:space="preserve">: </w:t>
            </w: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eastAsia="zh-CN"/>
              </w:rPr>
              <w:t xml:space="preserve">Associate 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>Professor</w:t>
            </w:r>
          </w:p>
        </w:tc>
      </w:tr>
      <w:tr w:rsidR="003C5DB2" w:rsidTr="00A55F1B">
        <w:tc>
          <w:tcPr>
            <w:tcW w:w="2943" w:type="dxa"/>
            <w:vMerge/>
          </w:tcPr>
          <w:p w:rsidR="003C5DB2" w:rsidRDefault="003C5DB2" w:rsidP="00A55F1B">
            <w:pPr>
              <w:pStyle w:val="a8"/>
              <w:spacing w:line="360" w:lineRule="auto"/>
              <w:jc w:val="center"/>
              <w:rPr>
                <w:rFonts w:ascii="Times New Roman" w:eastAsia="PMingLiU" w:hAnsi="Times New Roman"/>
                <w:b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663" w:type="dxa"/>
          </w:tcPr>
          <w:p w:rsidR="003C5DB2" w:rsidRPr="00B2008D" w:rsidRDefault="003C5DB2" w:rsidP="00A55F1B">
            <w:pPr>
              <w:pStyle w:val="a8"/>
              <w:spacing w:line="36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eastAsia="zh-TW"/>
              </w:rPr>
            </w:pPr>
            <w:r w:rsidRPr="005F6C8A"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Faculty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 xml:space="preserve">: </w:t>
            </w:r>
            <w:r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CN"/>
              </w:rPr>
              <w:t xml:space="preserve">State Key Laboratory 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of</w:t>
            </w:r>
            <w:r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CN"/>
              </w:rPr>
              <w:t xml:space="preserve"> Quality Research in Chinese Medicine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 xml:space="preserve">, 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>Macau Institute for Applied Research in Medicine and Health</w:t>
            </w:r>
          </w:p>
        </w:tc>
      </w:tr>
      <w:tr w:rsidR="003C5DB2" w:rsidTr="00A55F1B">
        <w:tc>
          <w:tcPr>
            <w:tcW w:w="2943" w:type="dxa"/>
            <w:vMerge/>
          </w:tcPr>
          <w:p w:rsidR="003C5DB2" w:rsidRDefault="003C5DB2" w:rsidP="00A55F1B">
            <w:pPr>
              <w:pStyle w:val="a8"/>
              <w:spacing w:line="360" w:lineRule="auto"/>
              <w:jc w:val="center"/>
              <w:rPr>
                <w:rFonts w:ascii="Times New Roman" w:eastAsia="PMingLiU" w:hAnsi="Times New Roman"/>
                <w:b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663" w:type="dxa"/>
          </w:tcPr>
          <w:p w:rsidR="003C5DB2" w:rsidRPr="00B2008D" w:rsidRDefault="003C5DB2" w:rsidP="00A55F1B">
            <w:pPr>
              <w:pStyle w:val="a8"/>
              <w:spacing w:line="360" w:lineRule="auto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 xml:space="preserve">Email Address: </w:t>
            </w:r>
            <w:hyperlink r:id="rId9" w:history="1">
              <w:r w:rsidRPr="00E74B4D">
                <w:rPr>
                  <w:rStyle w:val="af0"/>
                  <w:rFonts w:ascii="Times New Roman" w:eastAsia="SimSun" w:hAnsi="Times New Roman" w:hint="eastAsia"/>
                  <w:sz w:val="24"/>
                  <w:szCs w:val="24"/>
                  <w:lang w:eastAsia="zh-CN"/>
                </w:rPr>
                <w:t>lpbai</w:t>
              </w:r>
              <w:r w:rsidRPr="00E74B4D">
                <w:rPr>
                  <w:rStyle w:val="af0"/>
                  <w:rFonts w:ascii="Times New Roman" w:hAnsi="Times New Roman"/>
                  <w:sz w:val="24"/>
                  <w:szCs w:val="24"/>
                </w:rPr>
                <w:t>@</w:t>
              </w:r>
              <w:r w:rsidRPr="00E74B4D">
                <w:rPr>
                  <w:rStyle w:val="af0"/>
                  <w:rFonts w:ascii="Times New Roman" w:eastAsia="SimSun" w:hAnsi="Times New Roman" w:hint="eastAsia"/>
                  <w:sz w:val="24"/>
                  <w:szCs w:val="24"/>
                  <w:lang w:eastAsia="zh-CN"/>
                </w:rPr>
                <w:t>must.edu.mo</w:t>
              </w:r>
            </w:hyperlink>
          </w:p>
        </w:tc>
      </w:tr>
      <w:tr w:rsidR="003C5DB2" w:rsidTr="00A55F1B">
        <w:tc>
          <w:tcPr>
            <w:tcW w:w="2943" w:type="dxa"/>
            <w:vMerge/>
          </w:tcPr>
          <w:p w:rsidR="003C5DB2" w:rsidRDefault="003C5DB2" w:rsidP="00A55F1B">
            <w:pPr>
              <w:pStyle w:val="a8"/>
              <w:spacing w:line="360" w:lineRule="auto"/>
              <w:jc w:val="center"/>
              <w:rPr>
                <w:rFonts w:ascii="Times New Roman" w:eastAsia="PMingLiU" w:hAnsi="Times New Roman"/>
                <w:b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663" w:type="dxa"/>
          </w:tcPr>
          <w:p w:rsidR="003C5DB2" w:rsidRPr="00B2008D" w:rsidRDefault="003C5DB2" w:rsidP="00A55F1B">
            <w:pPr>
              <w:pStyle w:val="a8"/>
              <w:spacing w:line="36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hint="eastAsia"/>
                <w:sz w:val="24"/>
                <w:szCs w:val="24"/>
                <w:lang w:eastAsia="zh-MO"/>
              </w:rPr>
              <w:t xml:space="preserve">Telephone: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(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 xml:space="preserve">) 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TW"/>
              </w:rPr>
              <w:t>8897 2403</w:t>
            </w:r>
          </w:p>
        </w:tc>
      </w:tr>
      <w:tr w:rsidR="003C5DB2" w:rsidTr="00A55F1B">
        <w:tc>
          <w:tcPr>
            <w:tcW w:w="2943" w:type="dxa"/>
            <w:vMerge/>
          </w:tcPr>
          <w:p w:rsidR="003C5DB2" w:rsidRDefault="003C5DB2" w:rsidP="00A55F1B">
            <w:pPr>
              <w:pStyle w:val="a8"/>
              <w:spacing w:line="360" w:lineRule="auto"/>
              <w:jc w:val="center"/>
              <w:rPr>
                <w:rFonts w:ascii="Times New Roman" w:eastAsia="PMingLiU" w:hAnsi="Times New Roman"/>
                <w:b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663" w:type="dxa"/>
          </w:tcPr>
          <w:p w:rsidR="003C5DB2" w:rsidRPr="00B2008D" w:rsidRDefault="003C5DB2" w:rsidP="00A55F1B">
            <w:pPr>
              <w:pStyle w:val="a8"/>
              <w:spacing w:line="36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eastAsia="zh-TW"/>
              </w:rPr>
            </w:pP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>Fax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 xml:space="preserve"> No.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(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 xml:space="preserve">) 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TW"/>
              </w:rPr>
              <w:t>2888 0091</w:t>
            </w:r>
          </w:p>
        </w:tc>
      </w:tr>
      <w:tr w:rsidR="003C5DB2" w:rsidTr="00A55F1B">
        <w:tc>
          <w:tcPr>
            <w:tcW w:w="2943" w:type="dxa"/>
            <w:vMerge/>
          </w:tcPr>
          <w:p w:rsidR="003C5DB2" w:rsidRDefault="003C5DB2" w:rsidP="00A55F1B">
            <w:pPr>
              <w:pStyle w:val="a8"/>
              <w:spacing w:line="360" w:lineRule="auto"/>
              <w:jc w:val="center"/>
              <w:rPr>
                <w:rFonts w:ascii="Times New Roman" w:eastAsia="PMingLiU" w:hAnsi="Times New Roman"/>
                <w:b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663" w:type="dxa"/>
          </w:tcPr>
          <w:p w:rsidR="003C5DB2" w:rsidRPr="003C5DB2" w:rsidRDefault="003C5DB2" w:rsidP="00A55F1B">
            <w:pPr>
              <w:pStyle w:val="a8"/>
              <w:spacing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TW"/>
              </w:rPr>
              <w:t>Office: H</w:t>
            </w:r>
            <w:r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CN"/>
              </w:rPr>
              <w:t>838</w:t>
            </w:r>
            <w:r w:rsidR="00FC6E0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>b</w:t>
            </w:r>
          </w:p>
        </w:tc>
      </w:tr>
      <w:tr w:rsidR="003C5DB2" w:rsidTr="00A55F1B">
        <w:tc>
          <w:tcPr>
            <w:tcW w:w="2943" w:type="dxa"/>
            <w:vMerge/>
          </w:tcPr>
          <w:p w:rsidR="003C5DB2" w:rsidRDefault="003C5DB2" w:rsidP="00A55F1B">
            <w:pPr>
              <w:pStyle w:val="a8"/>
              <w:spacing w:line="360" w:lineRule="auto"/>
              <w:jc w:val="center"/>
              <w:rPr>
                <w:rFonts w:ascii="Times New Roman" w:eastAsia="PMingLiU" w:hAnsi="Times New Roman"/>
                <w:b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663" w:type="dxa"/>
          </w:tcPr>
          <w:p w:rsidR="003C5DB2" w:rsidRPr="00B2008D" w:rsidRDefault="003C5DB2" w:rsidP="00A55F1B">
            <w:pPr>
              <w:pStyle w:val="a8"/>
              <w:spacing w:line="360" w:lineRule="auto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TW"/>
              </w:rPr>
              <w:t xml:space="preserve">Mailing Address: 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 xml:space="preserve">Room </w:t>
            </w:r>
            <w:r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CN"/>
              </w:rPr>
              <w:t>838</w:t>
            </w:r>
            <w:r w:rsidR="00305A30">
              <w:rPr>
                <w:rFonts w:ascii="Times New Roman" w:eastAsia="PMingLiU" w:hAnsi="Times New Roman"/>
                <w:color w:val="000000"/>
                <w:sz w:val="24"/>
                <w:szCs w:val="24"/>
                <w:lang w:eastAsia="zh-MO"/>
              </w:rPr>
              <w:t>b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 xml:space="preserve">, Block H, Macau University of Science and Technology, </w:t>
            </w:r>
            <w:proofErr w:type="spellStart"/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Avenida</w:t>
            </w:r>
            <w:proofErr w:type="spellEnd"/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Wai</w:t>
            </w:r>
            <w:proofErr w:type="spellEnd"/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 xml:space="preserve"> Long, </w:t>
            </w:r>
            <w:proofErr w:type="spellStart"/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Taipa</w:t>
            </w:r>
            <w:proofErr w:type="spellEnd"/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, Macau</w:t>
            </w:r>
          </w:p>
        </w:tc>
      </w:tr>
    </w:tbl>
    <w:p w:rsidR="00A5095A" w:rsidRDefault="00A5095A" w:rsidP="003C5DB2">
      <w:pPr>
        <w:pStyle w:val="a8"/>
        <w:spacing w:line="360" w:lineRule="auto"/>
        <w:jc w:val="left"/>
        <w:rPr>
          <w:rFonts w:ascii="Times New Roman" w:eastAsia="PMingLiU" w:hAnsi="Times New Roman"/>
          <w:color w:val="000000"/>
          <w:sz w:val="24"/>
          <w:szCs w:val="24"/>
          <w:lang w:eastAsia="zh-MO"/>
        </w:rPr>
      </w:pPr>
    </w:p>
    <w:p w:rsidR="00C33356" w:rsidRPr="006F1041" w:rsidRDefault="001E129D" w:rsidP="00C33356">
      <w:pPr>
        <w:pStyle w:val="a8"/>
        <w:spacing w:line="360" w:lineRule="auto"/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</w:pPr>
      <w:r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Dr</w:t>
      </w:r>
      <w:r w:rsidR="0050438A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  <w:r w:rsidR="00283591"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</w:t>
      </w:r>
      <w:r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Bai</w:t>
      </w:r>
      <w:r w:rsidR="00283591"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</w:t>
      </w:r>
      <w:r w:rsidR="00283591">
        <w:rPr>
          <w:rFonts w:ascii="Times New Roman" w:eastAsia="SimSun" w:hAnsi="Times New Roman"/>
          <w:color w:val="000000"/>
          <w:sz w:val="24"/>
          <w:szCs w:val="24"/>
          <w:lang w:eastAsia="zh-CN"/>
        </w:rPr>
        <w:t>received</w:t>
      </w:r>
      <w:r w:rsidR="00283591"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</w:t>
      </w:r>
      <w:r w:rsidR="0059106C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her</w:t>
      </w:r>
      <w:r w:rsidR="0027320A" w:rsidRPr="00A61259">
        <w:rPr>
          <w:rFonts w:ascii="Times New Roman" w:eastAsia="DFKai-SB" w:hAnsi="Times New Roman"/>
          <w:color w:val="000000"/>
          <w:sz w:val="24"/>
          <w:szCs w:val="24"/>
        </w:rPr>
        <w:t xml:space="preserve"> Bachelor and Master degrees from </w:t>
      </w:r>
      <w:r w:rsidR="008C349E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Liaoning</w:t>
      </w:r>
      <w:r w:rsidR="0027320A" w:rsidRPr="00A61259">
        <w:rPr>
          <w:rFonts w:ascii="Times New Roman" w:eastAsia="DFKai-SB" w:hAnsi="Times New Roman"/>
          <w:color w:val="000000"/>
          <w:sz w:val="24"/>
          <w:szCs w:val="24"/>
        </w:rPr>
        <w:t xml:space="preserve"> University </w:t>
      </w:r>
      <w:r w:rsidR="008C349E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 Traditional Chinese Medicine </w:t>
      </w:r>
      <w:r w:rsidR="0027320A" w:rsidRPr="00A61259">
        <w:rPr>
          <w:rFonts w:ascii="Times New Roman" w:eastAsia="DFKai-SB" w:hAnsi="Times New Roman"/>
          <w:color w:val="000000"/>
          <w:sz w:val="24"/>
          <w:szCs w:val="24"/>
        </w:rPr>
        <w:t xml:space="preserve">in </w:t>
      </w:r>
      <w:r w:rsidR="008C349E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2001</w:t>
      </w:r>
      <w:r w:rsidR="0027320A" w:rsidRPr="00A61259">
        <w:rPr>
          <w:rFonts w:ascii="Times New Roman" w:eastAsia="DFKai-SB" w:hAnsi="Times New Roman"/>
          <w:color w:val="000000"/>
          <w:sz w:val="24"/>
          <w:szCs w:val="24"/>
        </w:rPr>
        <w:t xml:space="preserve"> and </w:t>
      </w:r>
      <w:r w:rsidR="008C349E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2004</w:t>
      </w:r>
      <w:r w:rsidR="0027320A" w:rsidRPr="00A61259">
        <w:rPr>
          <w:rFonts w:ascii="Times New Roman" w:eastAsia="DFKai-SB" w:hAnsi="Times New Roman"/>
          <w:color w:val="000000"/>
          <w:sz w:val="24"/>
          <w:szCs w:val="24"/>
        </w:rPr>
        <w:t>, respectively.</w:t>
      </w:r>
      <w:r w:rsidR="00283591"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</w:t>
      </w:r>
      <w:r w:rsidR="009E4A87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Sh</w:t>
      </w:r>
      <w:r w:rsidR="0027320A" w:rsidRPr="00A61259">
        <w:rPr>
          <w:rFonts w:ascii="Times New Roman" w:eastAsia="DFKai-SB" w:hAnsi="Times New Roman"/>
          <w:color w:val="000000"/>
          <w:sz w:val="24"/>
          <w:szCs w:val="24"/>
        </w:rPr>
        <w:t xml:space="preserve">e </w:t>
      </w:r>
      <w:r w:rsidR="00990F80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obtain</w:t>
      </w:r>
      <w:r w:rsidR="0027320A" w:rsidRPr="00A61259">
        <w:rPr>
          <w:rFonts w:ascii="Times New Roman" w:eastAsia="DFKai-SB" w:hAnsi="Times New Roman"/>
          <w:color w:val="000000"/>
          <w:sz w:val="24"/>
          <w:szCs w:val="24"/>
        </w:rPr>
        <w:t>ed h</w:t>
      </w:r>
      <w:r w:rsidR="009E4A87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er</w:t>
      </w:r>
      <w:r w:rsidR="0027320A" w:rsidRPr="00A61259">
        <w:rPr>
          <w:rFonts w:ascii="Times New Roman" w:eastAsia="DFKai-SB" w:hAnsi="Times New Roman"/>
          <w:color w:val="000000"/>
          <w:sz w:val="24"/>
          <w:szCs w:val="24"/>
        </w:rPr>
        <w:t xml:space="preserve"> PhD degree </w:t>
      </w:r>
      <w:r w:rsidR="0027320A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from </w:t>
      </w:r>
      <w:r w:rsidR="00942AE4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Hong Kong Baptist</w:t>
      </w:r>
      <w:r w:rsidR="00942AE4" w:rsidRPr="00A61259">
        <w:rPr>
          <w:rFonts w:ascii="Times New Roman" w:eastAsia="DFKai-SB" w:hAnsi="Times New Roman"/>
          <w:color w:val="000000"/>
          <w:sz w:val="24"/>
          <w:szCs w:val="24"/>
        </w:rPr>
        <w:t xml:space="preserve"> University</w:t>
      </w:r>
      <w:r w:rsidR="0027320A" w:rsidRPr="00A61259">
        <w:rPr>
          <w:rFonts w:ascii="Times New Roman" w:eastAsia="DFKai-SB" w:hAnsi="Times New Roman"/>
          <w:color w:val="000000"/>
          <w:sz w:val="24"/>
          <w:szCs w:val="24"/>
        </w:rPr>
        <w:t xml:space="preserve"> in </w:t>
      </w:r>
      <w:r w:rsidR="00942AE4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200</w:t>
      </w:r>
      <w:r w:rsidR="0027320A" w:rsidRPr="00A61259">
        <w:rPr>
          <w:rFonts w:ascii="Times New Roman" w:eastAsia="DFKai-SB" w:hAnsi="Times New Roman"/>
          <w:color w:val="000000"/>
          <w:sz w:val="24"/>
          <w:szCs w:val="24"/>
        </w:rPr>
        <w:t xml:space="preserve">8. </w:t>
      </w:r>
      <w:r w:rsidR="00C60812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She has been in</w:t>
      </w:r>
      <w:r w:rsidR="00283591"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</w:t>
      </w:r>
      <w:r w:rsidR="00E87722" w:rsidRPr="00A61259">
        <w:rPr>
          <w:rFonts w:ascii="Times New Roman" w:eastAsia="AdvMYR4I" w:hAnsi="Times New Roman"/>
          <w:kern w:val="0"/>
          <w:sz w:val="24"/>
        </w:rPr>
        <w:t>The Institute of Scientific and Industrial Research (SANKEN)</w:t>
      </w:r>
      <w:r w:rsidR="00E87722" w:rsidRPr="00A61259">
        <w:rPr>
          <w:rFonts w:ascii="Times New Roman" w:eastAsia="AdvMYR4I" w:hAnsi="Times New Roman"/>
          <w:kern w:val="0"/>
          <w:sz w:val="24"/>
          <w:lang w:eastAsia="zh-CN"/>
        </w:rPr>
        <w:t xml:space="preserve">, </w:t>
      </w:r>
      <w:r w:rsidR="001C1072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Osaka University</w:t>
      </w:r>
      <w:r w:rsidR="00A61259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,</w:t>
      </w:r>
      <w:r w:rsidR="001C1072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Japan</w:t>
      </w:r>
      <w:r w:rsidR="00E87722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,</w:t>
      </w:r>
      <w:r w:rsidR="001C1072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as</w:t>
      </w:r>
      <w:r w:rsidR="00283591"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</w:t>
      </w:r>
      <w:r w:rsidR="001C1072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a visiting </w:t>
      </w:r>
      <w:r w:rsidR="00A77CD4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research </w:t>
      </w:r>
      <w:r w:rsidR="001C1072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scholar carrying out the G-</w:t>
      </w:r>
      <w:proofErr w:type="spellStart"/>
      <w:r w:rsidR="001C1072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quadruplex</w:t>
      </w:r>
      <w:proofErr w:type="spellEnd"/>
      <w:r w:rsidR="00283591"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</w:t>
      </w:r>
      <w:r w:rsidR="000F0A94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DNA-</w:t>
      </w:r>
      <w:r w:rsidR="001C1072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binding study of </w:t>
      </w:r>
      <w:proofErr w:type="spellStart"/>
      <w:r w:rsidR="001C1072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benzophenanthridine</w:t>
      </w:r>
      <w:proofErr w:type="spellEnd"/>
      <w:r w:rsidR="001C1072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alkaloids</w:t>
      </w:r>
      <w:r w:rsidR="003F0ADC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from October 2006 to January 2007</w:t>
      </w:r>
      <w:r w:rsidR="001C1072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</w:t>
      </w:r>
      <w:r w:rsidR="003C7312" w:rsidRPr="00A61259">
        <w:rPr>
          <w:rFonts w:ascii="Times New Roman" w:eastAsia="DFKai-SB" w:hAnsi="Times New Roman"/>
          <w:color w:val="000000"/>
          <w:sz w:val="24"/>
          <w:szCs w:val="24"/>
        </w:rPr>
        <w:t xml:space="preserve">After </w:t>
      </w:r>
      <w:r w:rsidR="00F56349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graduation, she </w:t>
      </w:r>
      <w:r w:rsidR="002D5066" w:rsidRPr="00A61259">
        <w:rPr>
          <w:rFonts w:ascii="Times New Roman" w:eastAsia="DFKai-SB" w:hAnsi="Times New Roman"/>
          <w:color w:val="000000"/>
          <w:sz w:val="24"/>
          <w:szCs w:val="24"/>
        </w:rPr>
        <w:t xml:space="preserve">joined School of Chinese Medicine, Hong Kong Baptist University as a </w:t>
      </w:r>
      <w:r w:rsidR="00F56349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research</w:t>
      </w:r>
      <w:r w:rsidR="00283591"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</w:t>
      </w:r>
      <w:r w:rsidR="00F56349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assistant </w:t>
      </w:r>
      <w:r w:rsidR="00F56349" w:rsidRPr="00A61259">
        <w:rPr>
          <w:rFonts w:ascii="Times New Roman" w:eastAsia="DFKai-SB" w:hAnsi="Times New Roman"/>
          <w:color w:val="000000"/>
          <w:sz w:val="24"/>
          <w:szCs w:val="24"/>
        </w:rPr>
        <w:t>in 200</w:t>
      </w:r>
      <w:r w:rsidR="00F56349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8</w:t>
      </w:r>
      <w:r w:rsidR="002D5066" w:rsidRPr="00A61259">
        <w:rPr>
          <w:rFonts w:ascii="Times New Roman" w:eastAsia="DFKai-SB" w:hAnsi="Times New Roman"/>
          <w:color w:val="000000"/>
          <w:sz w:val="24"/>
          <w:szCs w:val="24"/>
        </w:rPr>
        <w:t xml:space="preserve">, </w:t>
      </w:r>
      <w:r w:rsidR="00F56349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senior research assistant in 2009 and research associate in 2010</w:t>
      </w:r>
      <w:r w:rsidR="0027320A" w:rsidRPr="00A61259">
        <w:rPr>
          <w:rFonts w:ascii="Times New Roman" w:eastAsia="DFKai-SB" w:hAnsi="Times New Roman"/>
          <w:color w:val="000000"/>
          <w:sz w:val="24"/>
          <w:szCs w:val="24"/>
        </w:rPr>
        <w:t xml:space="preserve">. </w:t>
      </w:r>
      <w:r w:rsidR="00C33356" w:rsidRPr="00A61259">
        <w:rPr>
          <w:rFonts w:ascii="Times New Roman" w:eastAsia="DFKai-SB" w:hAnsi="Times New Roman"/>
          <w:color w:val="000000"/>
          <w:sz w:val="24"/>
          <w:szCs w:val="24"/>
        </w:rPr>
        <w:t xml:space="preserve">In </w:t>
      </w:r>
      <w:r w:rsidR="00C913F5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September</w:t>
      </w:r>
      <w:r w:rsidR="00C33356" w:rsidRPr="00A61259">
        <w:rPr>
          <w:rFonts w:ascii="Times New Roman" w:eastAsia="DFKai-SB" w:hAnsi="Times New Roman"/>
          <w:color w:val="000000"/>
          <w:sz w:val="24"/>
          <w:szCs w:val="24"/>
        </w:rPr>
        <w:t xml:space="preserve"> 2011, </w:t>
      </w:r>
      <w:r w:rsidR="00C913F5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s</w:t>
      </w:r>
      <w:r w:rsidR="00C33356" w:rsidRPr="00A61259">
        <w:rPr>
          <w:rFonts w:ascii="Times New Roman" w:eastAsia="DFKai-SB" w:hAnsi="Times New Roman"/>
          <w:color w:val="000000"/>
          <w:sz w:val="24"/>
          <w:szCs w:val="24"/>
        </w:rPr>
        <w:t xml:space="preserve">he moved to </w:t>
      </w:r>
      <w:r w:rsidR="0034401C">
        <w:rPr>
          <w:rFonts w:ascii="Times New Roman" w:hAnsi="Times New Roman"/>
          <w:color w:val="000000"/>
          <w:sz w:val="24"/>
          <w:szCs w:val="24"/>
        </w:rPr>
        <w:t>State Key Laboratory of Quality Research in Chinese Medicine</w:t>
      </w:r>
      <w:r w:rsidR="001F1046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,</w:t>
      </w:r>
      <w:r w:rsidR="00283591"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</w:t>
      </w:r>
      <w:r w:rsidR="00C33356" w:rsidRPr="00A61259">
        <w:rPr>
          <w:rFonts w:ascii="Times New Roman" w:hAnsi="Times New Roman"/>
          <w:color w:val="000000"/>
          <w:sz w:val="24"/>
          <w:szCs w:val="24"/>
        </w:rPr>
        <w:t>Macau University of Science and Technology</w:t>
      </w:r>
      <w:r w:rsidR="00E569ED">
        <w:rPr>
          <w:rFonts w:ascii="Times New Roman" w:eastAsia="PMingLiU" w:hAnsi="Times New Roman" w:hint="eastAsia"/>
          <w:color w:val="000000"/>
          <w:sz w:val="24"/>
          <w:szCs w:val="24"/>
          <w:lang w:eastAsia="zh-MO"/>
        </w:rPr>
        <w:t xml:space="preserve"> </w:t>
      </w:r>
      <w:r w:rsidR="001F1046" w:rsidRPr="00A61259">
        <w:rPr>
          <w:rFonts w:ascii="Times New Roman" w:eastAsia="SimSun" w:hAnsi="Times New Roman"/>
          <w:color w:val="000000"/>
          <w:sz w:val="24"/>
          <w:szCs w:val="24"/>
          <w:lang w:eastAsia="zh-CN"/>
        </w:rPr>
        <w:t>as an assistant professor</w:t>
      </w:r>
      <w:r w:rsidR="00C33356" w:rsidRPr="00A6125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F1041"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>She was promoted to be an associate professor in July 2015.</w:t>
      </w:r>
    </w:p>
    <w:p w:rsidR="00C33356" w:rsidRPr="00A61259" w:rsidRDefault="00C33356" w:rsidP="00C33356">
      <w:pPr>
        <w:spacing w:line="360" w:lineRule="auto"/>
        <w:rPr>
          <w:rFonts w:eastAsia="DFKai-SB"/>
          <w:color w:val="000000"/>
          <w:sz w:val="24"/>
          <w:szCs w:val="24"/>
        </w:rPr>
      </w:pPr>
    </w:p>
    <w:p w:rsidR="00042529" w:rsidRPr="00042529" w:rsidRDefault="0050438A" w:rsidP="00776922">
      <w:pPr>
        <w:spacing w:line="360" w:lineRule="auto"/>
        <w:jc w:val="both"/>
        <w:rPr>
          <w:bCs/>
          <w:color w:val="000000"/>
          <w:sz w:val="24"/>
          <w:szCs w:val="24"/>
          <w:lang w:eastAsia="zh-MO"/>
        </w:rPr>
      </w:pPr>
      <w:r w:rsidRPr="00A61259">
        <w:rPr>
          <w:rFonts w:eastAsia="SimSun"/>
          <w:color w:val="000000"/>
          <w:sz w:val="24"/>
          <w:szCs w:val="24"/>
          <w:lang w:eastAsia="zh-CN"/>
        </w:rPr>
        <w:t>Dr. Bai</w:t>
      </w:r>
      <w:r w:rsidR="0027320A" w:rsidRPr="00A61259">
        <w:rPr>
          <w:rFonts w:eastAsia="DFKai-SB"/>
          <w:color w:val="000000"/>
          <w:sz w:val="24"/>
          <w:szCs w:val="24"/>
        </w:rPr>
        <w:t xml:space="preserve">’s research </w:t>
      </w:r>
      <w:r w:rsidR="003F1E62" w:rsidRPr="00A61259">
        <w:rPr>
          <w:rFonts w:eastAsia="SimSun"/>
          <w:color w:val="000000"/>
          <w:sz w:val="24"/>
          <w:szCs w:val="24"/>
          <w:lang w:eastAsia="zh-CN"/>
        </w:rPr>
        <w:t>fie</w:t>
      </w:r>
      <w:r w:rsidR="009228C5" w:rsidRPr="00A61259">
        <w:rPr>
          <w:rFonts w:eastAsia="SimSun"/>
          <w:color w:val="000000"/>
          <w:sz w:val="24"/>
          <w:szCs w:val="24"/>
          <w:lang w:eastAsia="zh-CN"/>
        </w:rPr>
        <w:t>l</w:t>
      </w:r>
      <w:r w:rsidR="003F1E62" w:rsidRPr="00A61259">
        <w:rPr>
          <w:rFonts w:eastAsia="SimSun"/>
          <w:color w:val="000000"/>
          <w:sz w:val="24"/>
          <w:szCs w:val="24"/>
          <w:lang w:eastAsia="zh-CN"/>
        </w:rPr>
        <w:t xml:space="preserve">ds include bioorganic chemistry, </w:t>
      </w:r>
      <w:r w:rsidR="009E4349" w:rsidRPr="00A61259">
        <w:rPr>
          <w:rFonts w:eastAsia="SimSun"/>
          <w:color w:val="000000"/>
          <w:sz w:val="24"/>
          <w:szCs w:val="24"/>
          <w:lang w:eastAsia="zh-CN"/>
        </w:rPr>
        <w:t xml:space="preserve">and </w:t>
      </w:r>
      <w:r w:rsidR="003F1E62" w:rsidRPr="00A61259">
        <w:rPr>
          <w:rFonts w:eastAsia="SimSun"/>
          <w:color w:val="000000"/>
          <w:sz w:val="24"/>
          <w:szCs w:val="24"/>
          <w:lang w:eastAsia="zh-CN"/>
        </w:rPr>
        <w:t xml:space="preserve">natural products chemistry. </w:t>
      </w:r>
      <w:r w:rsidR="003E5E07" w:rsidRPr="003E5E07">
        <w:rPr>
          <w:rFonts w:eastAsia="SimSun"/>
          <w:color w:val="000000"/>
          <w:sz w:val="24"/>
          <w:szCs w:val="24"/>
          <w:lang w:eastAsia="zh-CN"/>
        </w:rPr>
        <w:t>Her research focuses on bioactive ingredients in traditional Chinese medicines</w:t>
      </w:r>
      <w:r w:rsidR="00FE253D">
        <w:rPr>
          <w:rFonts w:eastAsia="SimSun"/>
          <w:color w:val="000000"/>
          <w:sz w:val="24"/>
          <w:szCs w:val="24"/>
          <w:lang w:eastAsia="zh-CN"/>
        </w:rPr>
        <w:t xml:space="preserve"> (TCM)</w:t>
      </w:r>
      <w:r w:rsidR="003E5E07" w:rsidRPr="003E5E07">
        <w:rPr>
          <w:rFonts w:eastAsia="SimSun"/>
          <w:color w:val="000000"/>
          <w:sz w:val="24"/>
          <w:szCs w:val="24"/>
          <w:lang w:eastAsia="zh-CN"/>
        </w:rPr>
        <w:t xml:space="preserve">, structural modification of </w:t>
      </w:r>
      <w:r w:rsidR="00FE253D">
        <w:rPr>
          <w:rFonts w:eastAsia="SimSun"/>
          <w:color w:val="000000"/>
          <w:sz w:val="24"/>
          <w:szCs w:val="24"/>
          <w:lang w:eastAsia="zh-CN"/>
        </w:rPr>
        <w:t>bio</w:t>
      </w:r>
      <w:r w:rsidR="003E5E07" w:rsidRPr="003E5E07">
        <w:rPr>
          <w:rFonts w:eastAsia="SimSun"/>
          <w:color w:val="000000"/>
          <w:sz w:val="24"/>
          <w:szCs w:val="24"/>
          <w:lang w:eastAsia="zh-CN"/>
        </w:rPr>
        <w:t xml:space="preserve">active </w:t>
      </w:r>
      <w:r w:rsidR="00FE253D">
        <w:rPr>
          <w:rFonts w:eastAsia="SimSun"/>
          <w:color w:val="000000"/>
          <w:sz w:val="24"/>
          <w:szCs w:val="24"/>
          <w:lang w:eastAsia="zh-CN"/>
        </w:rPr>
        <w:t xml:space="preserve">small </w:t>
      </w:r>
      <w:r w:rsidR="003E5E07" w:rsidRPr="003E5E07">
        <w:rPr>
          <w:rFonts w:eastAsia="SimSun"/>
          <w:color w:val="000000"/>
          <w:sz w:val="24"/>
          <w:szCs w:val="24"/>
          <w:lang w:eastAsia="zh-CN"/>
        </w:rPr>
        <w:t xml:space="preserve">molecules, and </w:t>
      </w:r>
      <w:proofErr w:type="spellStart"/>
      <w:r w:rsidR="003E5E07" w:rsidRPr="003E5E07">
        <w:rPr>
          <w:rFonts w:eastAsia="SimSun"/>
          <w:color w:val="000000"/>
          <w:sz w:val="24"/>
          <w:szCs w:val="24"/>
          <w:lang w:eastAsia="zh-CN"/>
        </w:rPr>
        <w:t>pharmacodynamic</w:t>
      </w:r>
      <w:proofErr w:type="spellEnd"/>
      <w:r w:rsidR="003E5E07" w:rsidRPr="003E5E07">
        <w:rPr>
          <w:rFonts w:eastAsia="SimSun"/>
          <w:color w:val="000000"/>
          <w:sz w:val="24"/>
          <w:szCs w:val="24"/>
          <w:lang w:eastAsia="zh-CN"/>
        </w:rPr>
        <w:t xml:space="preserve"> evaluations, design and synthesis of novel sphingolipids, and their application in the field of pharmaceutical preparations, and quality standards</w:t>
      </w:r>
      <w:r w:rsidR="00002E39">
        <w:rPr>
          <w:rFonts w:eastAsia="SimSun"/>
          <w:color w:val="000000"/>
          <w:sz w:val="24"/>
          <w:szCs w:val="24"/>
          <w:lang w:eastAsia="zh-CN"/>
        </w:rPr>
        <w:t xml:space="preserve"> of TCM</w:t>
      </w:r>
      <w:r w:rsidR="003E5E07" w:rsidRPr="003E5E07">
        <w:rPr>
          <w:rFonts w:eastAsia="SimSun"/>
          <w:color w:val="000000"/>
          <w:sz w:val="24"/>
          <w:szCs w:val="24"/>
          <w:lang w:eastAsia="zh-CN"/>
        </w:rPr>
        <w:t>.</w:t>
      </w:r>
      <w:r w:rsidR="00FB2992"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="007D5246" w:rsidRPr="00A61259">
        <w:rPr>
          <w:rFonts w:eastAsia="SimSun"/>
          <w:color w:val="000000"/>
          <w:sz w:val="24"/>
          <w:szCs w:val="24"/>
          <w:lang w:eastAsia="zh-CN"/>
        </w:rPr>
        <w:t>She</w:t>
      </w:r>
      <w:r w:rsidR="009341D9">
        <w:rPr>
          <w:rFonts w:eastAsiaTheme="minorEastAsia" w:hint="eastAsia"/>
          <w:color w:val="000000"/>
          <w:sz w:val="24"/>
          <w:szCs w:val="24"/>
          <w:lang w:eastAsia="zh-CN"/>
        </w:rPr>
        <w:t xml:space="preserve"> </w:t>
      </w:r>
      <w:r w:rsidR="002A5E64">
        <w:rPr>
          <w:rFonts w:eastAsiaTheme="minorEastAsia"/>
          <w:color w:val="000000"/>
          <w:sz w:val="24"/>
          <w:szCs w:val="24"/>
          <w:lang w:eastAsia="zh-CN"/>
        </w:rPr>
        <w:t xml:space="preserve">was </w:t>
      </w:r>
      <w:r w:rsidR="00633030" w:rsidRPr="00A61259">
        <w:rPr>
          <w:rFonts w:eastAsia="SimSun"/>
          <w:color w:val="000000"/>
          <w:sz w:val="24"/>
          <w:szCs w:val="24"/>
          <w:lang w:eastAsia="zh-CN"/>
        </w:rPr>
        <w:t>also engaged in</w:t>
      </w:r>
      <w:r w:rsidR="009341D9">
        <w:rPr>
          <w:rFonts w:eastAsiaTheme="minorEastAsia" w:hint="eastAsia"/>
          <w:color w:val="000000"/>
          <w:sz w:val="24"/>
          <w:szCs w:val="24"/>
          <w:lang w:eastAsia="zh-CN"/>
        </w:rPr>
        <w:t xml:space="preserve"> </w:t>
      </w:r>
      <w:r w:rsidR="00010A06" w:rsidRPr="00A61259">
        <w:rPr>
          <w:rFonts w:eastAsia="SimSun"/>
          <w:color w:val="000000"/>
          <w:sz w:val="24"/>
          <w:szCs w:val="24"/>
          <w:lang w:eastAsia="zh-CN"/>
        </w:rPr>
        <w:t xml:space="preserve">the project of </w:t>
      </w:r>
      <w:r w:rsidR="00010A06" w:rsidRPr="00A61259">
        <w:rPr>
          <w:sz w:val="24"/>
          <w:szCs w:val="24"/>
        </w:rPr>
        <w:t xml:space="preserve">Authentication of the 31 Species of Toxic and Potent Chinese </w:t>
      </w:r>
      <w:proofErr w:type="spellStart"/>
      <w:r w:rsidR="00010A06" w:rsidRPr="00A61259">
        <w:rPr>
          <w:sz w:val="24"/>
          <w:szCs w:val="24"/>
        </w:rPr>
        <w:t>Materia</w:t>
      </w:r>
      <w:proofErr w:type="spellEnd"/>
      <w:r w:rsidR="009341D9">
        <w:rPr>
          <w:rFonts w:eastAsiaTheme="minorEastAsia" w:hint="eastAsia"/>
          <w:sz w:val="24"/>
          <w:szCs w:val="24"/>
          <w:lang w:eastAsia="zh-CN"/>
        </w:rPr>
        <w:t xml:space="preserve"> </w:t>
      </w:r>
      <w:proofErr w:type="spellStart"/>
      <w:r w:rsidR="00010A06" w:rsidRPr="00A61259">
        <w:rPr>
          <w:sz w:val="24"/>
          <w:szCs w:val="24"/>
        </w:rPr>
        <w:t>Medica</w:t>
      </w:r>
      <w:proofErr w:type="spellEnd"/>
      <w:r w:rsidR="00010A06" w:rsidRPr="00A61259">
        <w:rPr>
          <w:sz w:val="24"/>
          <w:szCs w:val="24"/>
        </w:rPr>
        <w:t xml:space="preserve"> by Microscopic Technique</w:t>
      </w:r>
      <w:r w:rsidR="002A6042" w:rsidRPr="00A61259">
        <w:rPr>
          <w:rFonts w:eastAsia="SimSun"/>
          <w:sz w:val="24"/>
          <w:szCs w:val="24"/>
          <w:lang w:eastAsia="zh-CN"/>
        </w:rPr>
        <w:t xml:space="preserve"> in Hong Kong</w:t>
      </w:r>
      <w:r w:rsidR="0027320A" w:rsidRPr="00A61259">
        <w:rPr>
          <w:rFonts w:eastAsia="DFKai-SB"/>
          <w:color w:val="000000"/>
          <w:sz w:val="24"/>
          <w:szCs w:val="24"/>
        </w:rPr>
        <w:t xml:space="preserve">. </w:t>
      </w:r>
      <w:r w:rsidR="00C8616A" w:rsidRPr="00A61259">
        <w:rPr>
          <w:rFonts w:eastAsia="SimSun"/>
          <w:color w:val="000000"/>
          <w:sz w:val="24"/>
          <w:szCs w:val="24"/>
          <w:lang w:eastAsia="zh-CN"/>
        </w:rPr>
        <w:t>Sh</w:t>
      </w:r>
      <w:r w:rsidR="0027320A" w:rsidRPr="00A61259">
        <w:rPr>
          <w:rFonts w:eastAsia="DFKai-SB"/>
          <w:color w:val="000000"/>
          <w:sz w:val="24"/>
          <w:szCs w:val="24"/>
        </w:rPr>
        <w:t xml:space="preserve">e has published </w:t>
      </w:r>
      <w:r w:rsidR="003A5FE0">
        <w:rPr>
          <w:rFonts w:hint="eastAsia"/>
          <w:color w:val="000000"/>
          <w:sz w:val="24"/>
          <w:szCs w:val="24"/>
          <w:lang w:eastAsia="zh-MO"/>
        </w:rPr>
        <w:t>research</w:t>
      </w:r>
      <w:r w:rsidR="0027320A" w:rsidRPr="00A61259">
        <w:rPr>
          <w:rFonts w:eastAsia="DFKai-SB"/>
          <w:color w:val="000000"/>
          <w:sz w:val="24"/>
          <w:szCs w:val="24"/>
        </w:rPr>
        <w:t xml:space="preserve"> papers in </w:t>
      </w:r>
      <w:r w:rsidR="00F125FD" w:rsidRPr="00A61259">
        <w:rPr>
          <w:rFonts w:eastAsia="SimSun"/>
          <w:color w:val="000000"/>
          <w:sz w:val="24"/>
          <w:szCs w:val="24"/>
          <w:lang w:eastAsia="zh-CN"/>
        </w:rPr>
        <w:t>SCI journals</w:t>
      </w:r>
      <w:r w:rsidR="002C312D">
        <w:rPr>
          <w:rFonts w:hint="eastAsia"/>
          <w:color w:val="000000"/>
          <w:sz w:val="24"/>
          <w:szCs w:val="24"/>
          <w:lang w:eastAsia="zh-MO"/>
        </w:rPr>
        <w:t xml:space="preserve"> including </w:t>
      </w:r>
      <w:r w:rsidR="00555A57" w:rsidRPr="0088564A">
        <w:rPr>
          <w:rFonts w:eastAsiaTheme="minorEastAsia" w:hint="eastAsia"/>
          <w:i/>
          <w:sz w:val="24"/>
          <w:szCs w:val="24"/>
          <w:lang w:eastAsia="zh-CN"/>
        </w:rPr>
        <w:t>European Journal</w:t>
      </w:r>
      <w:r w:rsidR="00F4039E" w:rsidRPr="0088564A">
        <w:rPr>
          <w:rFonts w:eastAsiaTheme="minorEastAsia"/>
          <w:i/>
          <w:sz w:val="24"/>
          <w:szCs w:val="24"/>
          <w:lang w:eastAsia="zh-CN"/>
        </w:rPr>
        <w:t xml:space="preserve"> of Medicinal Chemistry</w:t>
      </w:r>
      <w:r w:rsidR="00555A57">
        <w:rPr>
          <w:rFonts w:eastAsiaTheme="minorEastAsia" w:hint="eastAsia"/>
          <w:color w:val="000000"/>
          <w:sz w:val="24"/>
          <w:szCs w:val="24"/>
          <w:lang w:eastAsia="zh-CN"/>
        </w:rPr>
        <w:t xml:space="preserve">, </w:t>
      </w:r>
      <w:r w:rsidR="009C4700" w:rsidRPr="002C312D">
        <w:rPr>
          <w:rFonts w:eastAsiaTheme="minorEastAsia" w:hint="eastAsia"/>
          <w:i/>
          <w:color w:val="000000"/>
          <w:sz w:val="24"/>
          <w:szCs w:val="24"/>
          <w:lang w:eastAsia="zh-TW"/>
        </w:rPr>
        <w:t>Organic Letters</w:t>
      </w:r>
      <w:r w:rsidR="009C4700">
        <w:rPr>
          <w:rFonts w:eastAsiaTheme="minorEastAsia" w:hint="eastAsia"/>
          <w:color w:val="000000"/>
          <w:sz w:val="24"/>
          <w:szCs w:val="24"/>
          <w:lang w:eastAsia="zh-TW"/>
        </w:rPr>
        <w:t xml:space="preserve">, </w:t>
      </w:r>
      <w:r w:rsidR="00BE6399">
        <w:rPr>
          <w:rFonts w:eastAsiaTheme="minorEastAsia"/>
          <w:i/>
          <w:color w:val="000000"/>
          <w:sz w:val="24"/>
          <w:szCs w:val="24"/>
          <w:lang w:eastAsia="zh-CN"/>
        </w:rPr>
        <w:t xml:space="preserve">Bioorganic Chemistry, </w:t>
      </w:r>
      <w:r w:rsidR="005D36FA" w:rsidRPr="002C312D">
        <w:rPr>
          <w:rFonts w:eastAsiaTheme="minorEastAsia" w:hint="eastAsia"/>
          <w:i/>
          <w:color w:val="000000"/>
          <w:sz w:val="24"/>
          <w:szCs w:val="24"/>
          <w:lang w:eastAsia="zh-TW"/>
        </w:rPr>
        <w:t>Journal of Natural Products</w:t>
      </w:r>
      <w:r w:rsidR="005D36FA">
        <w:rPr>
          <w:rFonts w:eastAsiaTheme="minorEastAsia" w:hint="eastAsia"/>
          <w:i/>
          <w:color w:val="000000"/>
          <w:sz w:val="24"/>
          <w:szCs w:val="24"/>
          <w:lang w:eastAsia="zh-CN"/>
        </w:rPr>
        <w:t xml:space="preserve">, </w:t>
      </w:r>
      <w:r w:rsidR="00952422">
        <w:rPr>
          <w:rFonts w:eastAsiaTheme="minorEastAsia"/>
          <w:i/>
          <w:color w:val="000000"/>
          <w:sz w:val="24"/>
          <w:szCs w:val="24"/>
          <w:lang w:eastAsia="zh-CN"/>
        </w:rPr>
        <w:t>Journal of Organic Chemistry</w:t>
      </w:r>
      <w:r w:rsidR="005D36FA">
        <w:rPr>
          <w:rFonts w:eastAsiaTheme="minorEastAsia" w:hint="eastAsia"/>
          <w:i/>
          <w:color w:val="000000"/>
          <w:sz w:val="24"/>
          <w:szCs w:val="24"/>
          <w:lang w:eastAsia="zh-CN"/>
        </w:rPr>
        <w:t>,</w:t>
      </w:r>
      <w:r w:rsidR="00952422" w:rsidRPr="00952422">
        <w:rPr>
          <w:rFonts w:eastAsiaTheme="minorEastAsia"/>
          <w:color w:val="000000"/>
          <w:sz w:val="24"/>
          <w:szCs w:val="24"/>
          <w:lang w:eastAsia="zh-TW"/>
        </w:rPr>
        <w:t xml:space="preserve"> </w:t>
      </w:r>
      <w:r w:rsidR="00952422" w:rsidRPr="00952422">
        <w:rPr>
          <w:rFonts w:eastAsiaTheme="minorEastAsia"/>
          <w:i/>
          <w:color w:val="000000"/>
          <w:sz w:val="24"/>
          <w:szCs w:val="24"/>
          <w:lang w:eastAsia="zh-TW"/>
        </w:rPr>
        <w:t>Biomedicine &amp; Pharmacotherapy</w:t>
      </w:r>
      <w:r w:rsidR="00952422">
        <w:rPr>
          <w:rFonts w:eastAsiaTheme="minorEastAsia"/>
          <w:color w:val="000000"/>
          <w:sz w:val="24"/>
          <w:szCs w:val="24"/>
          <w:lang w:eastAsia="zh-TW"/>
        </w:rPr>
        <w:t xml:space="preserve">, </w:t>
      </w:r>
      <w:r w:rsidR="00952422" w:rsidRPr="00952422">
        <w:rPr>
          <w:rFonts w:eastAsiaTheme="minorEastAsia"/>
          <w:i/>
          <w:color w:val="000000"/>
          <w:sz w:val="24"/>
          <w:szCs w:val="24"/>
          <w:lang w:eastAsia="zh-TW"/>
        </w:rPr>
        <w:t>Pharmaceutical</w:t>
      </w:r>
      <w:r w:rsidR="00952422" w:rsidRPr="00952422">
        <w:rPr>
          <w:rFonts w:eastAsiaTheme="minorEastAsia" w:hint="eastAsia"/>
          <w:i/>
          <w:color w:val="000000"/>
          <w:sz w:val="24"/>
          <w:szCs w:val="24"/>
          <w:lang w:eastAsia="zh-CN"/>
        </w:rPr>
        <w:t>s</w:t>
      </w:r>
      <w:r w:rsidR="00952422">
        <w:rPr>
          <w:rFonts w:eastAsiaTheme="minorEastAsia"/>
          <w:color w:val="000000"/>
          <w:sz w:val="24"/>
          <w:szCs w:val="24"/>
          <w:lang w:eastAsia="zh-CN"/>
        </w:rPr>
        <w:t xml:space="preserve">, </w:t>
      </w:r>
      <w:r w:rsidR="00362851" w:rsidRPr="00362851">
        <w:rPr>
          <w:rFonts w:eastAsiaTheme="minorEastAsia"/>
          <w:i/>
          <w:color w:val="000000"/>
          <w:sz w:val="24"/>
          <w:szCs w:val="24"/>
          <w:lang w:eastAsia="zh-CN"/>
        </w:rPr>
        <w:t xml:space="preserve">Frontiers in Plant </w:t>
      </w:r>
      <w:r w:rsidR="00362851" w:rsidRPr="00362851">
        <w:rPr>
          <w:rFonts w:eastAsiaTheme="minorEastAsia"/>
          <w:i/>
          <w:color w:val="000000"/>
          <w:sz w:val="24"/>
          <w:szCs w:val="24"/>
          <w:lang w:eastAsia="zh-CN"/>
        </w:rPr>
        <w:lastRenderedPageBreak/>
        <w:t>Science</w:t>
      </w:r>
      <w:r w:rsidR="00362851">
        <w:rPr>
          <w:rFonts w:eastAsiaTheme="minorEastAsia"/>
          <w:color w:val="000000"/>
          <w:sz w:val="24"/>
          <w:szCs w:val="24"/>
          <w:lang w:eastAsia="zh-CN"/>
        </w:rPr>
        <w:t xml:space="preserve">, </w:t>
      </w:r>
      <w:r w:rsidR="00952422">
        <w:rPr>
          <w:rFonts w:eastAsiaTheme="minorEastAsia"/>
          <w:color w:val="000000"/>
          <w:sz w:val="24"/>
          <w:szCs w:val="24"/>
          <w:lang w:eastAsia="zh-CN"/>
        </w:rPr>
        <w:t>and</w:t>
      </w:r>
      <w:r w:rsidR="00952422" w:rsidRPr="00823B3C">
        <w:rPr>
          <w:rFonts w:eastAsiaTheme="minorEastAsia"/>
          <w:color w:val="000000"/>
          <w:sz w:val="24"/>
          <w:szCs w:val="24"/>
          <w:lang w:eastAsia="zh-TW"/>
        </w:rPr>
        <w:t xml:space="preserve"> </w:t>
      </w:r>
      <w:r w:rsidR="00952422" w:rsidRPr="00952422">
        <w:rPr>
          <w:rFonts w:eastAsiaTheme="minorEastAsia"/>
          <w:i/>
          <w:color w:val="000000"/>
          <w:sz w:val="24"/>
          <w:szCs w:val="24"/>
          <w:lang w:eastAsia="zh-TW"/>
        </w:rPr>
        <w:t>Frontiers in Chemistry</w:t>
      </w:r>
      <w:r w:rsidR="00952422">
        <w:rPr>
          <w:rFonts w:eastAsiaTheme="minorEastAsia"/>
          <w:color w:val="000000"/>
          <w:sz w:val="24"/>
          <w:szCs w:val="24"/>
          <w:lang w:eastAsia="zh-TW"/>
        </w:rPr>
        <w:t>.</w:t>
      </w:r>
      <w:r w:rsidR="002C312D">
        <w:rPr>
          <w:rFonts w:eastAsiaTheme="minorEastAsia" w:hint="eastAsia"/>
          <w:color w:val="000000"/>
          <w:sz w:val="24"/>
          <w:szCs w:val="24"/>
          <w:lang w:eastAsia="zh-TW"/>
        </w:rPr>
        <w:t xml:space="preserve"> </w:t>
      </w:r>
      <w:r w:rsidR="00952422">
        <w:rPr>
          <w:rFonts w:eastAsiaTheme="minorEastAsia"/>
          <w:sz w:val="24"/>
          <w:szCs w:val="24"/>
          <w:lang w:eastAsia="zh-CN"/>
        </w:rPr>
        <w:t>She has</w:t>
      </w:r>
      <w:r w:rsidR="007B2810" w:rsidRPr="00BB7379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7B2810" w:rsidRPr="00BB7379">
        <w:rPr>
          <w:rFonts w:hint="eastAsia"/>
          <w:sz w:val="24"/>
          <w:szCs w:val="24"/>
          <w:lang w:eastAsia="zh-MO"/>
        </w:rPr>
        <w:t xml:space="preserve">obtained </w:t>
      </w:r>
      <w:r w:rsidR="00102A09">
        <w:rPr>
          <w:rFonts w:hint="eastAsia"/>
          <w:sz w:val="24"/>
          <w:szCs w:val="24"/>
          <w:lang w:eastAsia="zh-MO"/>
        </w:rPr>
        <w:t>1</w:t>
      </w:r>
      <w:r w:rsidR="009E7A40">
        <w:rPr>
          <w:rFonts w:eastAsiaTheme="minorEastAsia"/>
          <w:sz w:val="24"/>
          <w:szCs w:val="24"/>
          <w:lang w:eastAsia="zh-CN"/>
        </w:rPr>
        <w:t>8</w:t>
      </w:r>
      <w:r w:rsidR="007B2810" w:rsidRPr="00BB7379">
        <w:rPr>
          <w:rFonts w:eastAsiaTheme="minorEastAsia" w:hint="eastAsia"/>
          <w:sz w:val="24"/>
          <w:szCs w:val="24"/>
          <w:lang w:eastAsia="zh-CN"/>
        </w:rPr>
        <w:t xml:space="preserve"> international patent approvals</w:t>
      </w:r>
      <w:r w:rsidR="00A359AD" w:rsidRPr="00BB7379">
        <w:rPr>
          <w:rFonts w:hint="eastAsia"/>
          <w:sz w:val="24"/>
          <w:szCs w:val="24"/>
          <w:lang w:eastAsia="zh-MO"/>
        </w:rPr>
        <w:t xml:space="preserve"> </w:t>
      </w:r>
      <w:r w:rsidR="003C0B3E">
        <w:rPr>
          <w:rFonts w:eastAsiaTheme="minorEastAsia" w:hint="eastAsia"/>
          <w:sz w:val="24"/>
          <w:szCs w:val="24"/>
          <w:lang w:eastAsia="zh-CN"/>
        </w:rPr>
        <w:t xml:space="preserve">(including </w:t>
      </w:r>
      <w:r w:rsidR="004542E4">
        <w:rPr>
          <w:rFonts w:eastAsiaTheme="minorEastAsia"/>
          <w:sz w:val="24"/>
          <w:szCs w:val="24"/>
          <w:lang w:eastAsia="zh-CN"/>
        </w:rPr>
        <w:t>5</w:t>
      </w:r>
      <w:r w:rsidR="009E6E5B">
        <w:rPr>
          <w:rFonts w:eastAsiaTheme="minorEastAsia" w:hint="eastAsia"/>
          <w:sz w:val="24"/>
          <w:szCs w:val="24"/>
          <w:lang w:eastAsia="zh-CN"/>
        </w:rPr>
        <w:t xml:space="preserve"> U</w:t>
      </w:r>
      <w:r w:rsidR="00222ED6">
        <w:rPr>
          <w:rFonts w:eastAsiaTheme="minorEastAsia" w:hint="eastAsia"/>
          <w:sz w:val="24"/>
          <w:szCs w:val="24"/>
          <w:lang w:eastAsia="zh-CN"/>
        </w:rPr>
        <w:t>.</w:t>
      </w:r>
      <w:r w:rsidR="009E6E5B">
        <w:rPr>
          <w:rFonts w:eastAsiaTheme="minorEastAsia" w:hint="eastAsia"/>
          <w:sz w:val="24"/>
          <w:szCs w:val="24"/>
          <w:lang w:eastAsia="zh-CN"/>
        </w:rPr>
        <w:t>S</w:t>
      </w:r>
      <w:r w:rsidR="00222ED6">
        <w:rPr>
          <w:rFonts w:eastAsiaTheme="minorEastAsia" w:hint="eastAsia"/>
          <w:sz w:val="24"/>
          <w:szCs w:val="24"/>
          <w:lang w:eastAsia="zh-CN"/>
        </w:rPr>
        <w:t>.</w:t>
      </w:r>
      <w:r w:rsidR="009E6E5B">
        <w:rPr>
          <w:rFonts w:eastAsiaTheme="minorEastAsia" w:hint="eastAsia"/>
          <w:sz w:val="24"/>
          <w:szCs w:val="24"/>
          <w:lang w:eastAsia="zh-CN"/>
        </w:rPr>
        <w:t xml:space="preserve"> patent approval) </w:t>
      </w:r>
      <w:r w:rsidR="00A359AD" w:rsidRPr="00BB7379">
        <w:rPr>
          <w:rFonts w:hint="eastAsia"/>
          <w:sz w:val="24"/>
          <w:szCs w:val="24"/>
          <w:lang w:eastAsia="zh-MO"/>
        </w:rPr>
        <w:t>so far</w:t>
      </w:r>
      <w:r w:rsidR="0027320A" w:rsidRPr="00BB7379">
        <w:rPr>
          <w:rFonts w:eastAsia="DFKai-SB"/>
          <w:sz w:val="24"/>
          <w:szCs w:val="24"/>
        </w:rPr>
        <w:t>.</w:t>
      </w:r>
      <w:r w:rsidR="009341D9" w:rsidRPr="00BB7379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9647C7">
        <w:rPr>
          <w:rFonts w:hint="eastAsia"/>
          <w:color w:val="000000"/>
          <w:sz w:val="24"/>
          <w:szCs w:val="24"/>
          <w:lang w:eastAsia="zh-MO"/>
        </w:rPr>
        <w:t>H</w:t>
      </w:r>
      <w:r w:rsidR="00C11F5A">
        <w:rPr>
          <w:rFonts w:hint="eastAsia"/>
          <w:color w:val="000000"/>
          <w:sz w:val="24"/>
          <w:szCs w:val="24"/>
          <w:lang w:eastAsia="zh-MO"/>
        </w:rPr>
        <w:t xml:space="preserve">er research </w:t>
      </w:r>
      <w:r w:rsidR="009647C7">
        <w:rPr>
          <w:rFonts w:hint="eastAsia"/>
          <w:color w:val="000000"/>
          <w:sz w:val="24"/>
          <w:szCs w:val="24"/>
          <w:lang w:eastAsia="zh-MO"/>
        </w:rPr>
        <w:t>wa</w:t>
      </w:r>
      <w:r w:rsidR="00C11F5A">
        <w:rPr>
          <w:rFonts w:hint="eastAsia"/>
          <w:color w:val="000000"/>
          <w:sz w:val="24"/>
          <w:szCs w:val="24"/>
          <w:lang w:eastAsia="zh-MO"/>
        </w:rPr>
        <w:t xml:space="preserve">s financially </w:t>
      </w:r>
      <w:r w:rsidR="00C11F5A">
        <w:rPr>
          <w:color w:val="000000"/>
          <w:sz w:val="24"/>
          <w:szCs w:val="24"/>
          <w:lang w:eastAsia="zh-MO"/>
        </w:rPr>
        <w:t>supported</w:t>
      </w:r>
      <w:r w:rsidR="00C11F5A">
        <w:rPr>
          <w:rFonts w:hint="eastAsia"/>
          <w:color w:val="000000"/>
          <w:sz w:val="24"/>
          <w:szCs w:val="24"/>
          <w:lang w:eastAsia="zh-MO"/>
        </w:rPr>
        <w:t xml:space="preserve"> by Maca</w:t>
      </w:r>
      <w:r w:rsidR="00FD2D2A">
        <w:rPr>
          <w:rFonts w:hint="eastAsia"/>
          <w:color w:val="000000"/>
          <w:sz w:val="24"/>
          <w:szCs w:val="24"/>
          <w:lang w:eastAsia="zh-MO"/>
        </w:rPr>
        <w:t>o</w:t>
      </w:r>
      <w:r w:rsidR="00C11F5A">
        <w:rPr>
          <w:rFonts w:hint="eastAsia"/>
          <w:color w:val="000000"/>
          <w:sz w:val="24"/>
          <w:szCs w:val="24"/>
          <w:lang w:eastAsia="zh-MO"/>
        </w:rPr>
        <w:t xml:space="preserve"> Science and Technology Development Fund,</w:t>
      </w:r>
      <w:r w:rsidR="00776922">
        <w:rPr>
          <w:rFonts w:hint="eastAsia"/>
          <w:color w:val="000000"/>
          <w:sz w:val="24"/>
          <w:szCs w:val="24"/>
          <w:lang w:eastAsia="zh-MO"/>
        </w:rPr>
        <w:t xml:space="preserve"> and</w:t>
      </w:r>
      <w:r w:rsidR="00C11F5A">
        <w:rPr>
          <w:rFonts w:hint="eastAsia"/>
          <w:color w:val="000000"/>
          <w:sz w:val="24"/>
          <w:szCs w:val="24"/>
          <w:lang w:eastAsia="zh-MO"/>
        </w:rPr>
        <w:t xml:space="preserve"> The Macao Foundation</w:t>
      </w:r>
      <w:r w:rsidR="00776922">
        <w:rPr>
          <w:rFonts w:hint="eastAsia"/>
          <w:color w:val="000000"/>
          <w:sz w:val="24"/>
          <w:szCs w:val="24"/>
          <w:lang w:eastAsia="zh-MO"/>
        </w:rPr>
        <w:t xml:space="preserve">. </w:t>
      </w:r>
      <w:r w:rsidR="00462FC9">
        <w:rPr>
          <w:rFonts w:hint="eastAsia"/>
          <w:bCs/>
          <w:color w:val="000000"/>
          <w:sz w:val="24"/>
          <w:szCs w:val="24"/>
          <w:lang w:eastAsia="zh-MO"/>
        </w:rPr>
        <w:t>As a co-investigator,</w:t>
      </w:r>
      <w:r w:rsidR="00462FC9">
        <w:rPr>
          <w:rFonts w:hint="eastAsia"/>
          <w:color w:val="000000"/>
          <w:sz w:val="24"/>
          <w:szCs w:val="24"/>
          <w:lang w:eastAsia="zh-MO"/>
        </w:rPr>
        <w:t xml:space="preserve"> s</w:t>
      </w:r>
      <w:r w:rsidR="00776922">
        <w:rPr>
          <w:rFonts w:hint="eastAsia"/>
          <w:color w:val="000000"/>
          <w:sz w:val="24"/>
          <w:szCs w:val="24"/>
          <w:lang w:eastAsia="zh-MO"/>
        </w:rPr>
        <w:t xml:space="preserve">he also </w:t>
      </w:r>
      <w:r w:rsidR="00776922">
        <w:rPr>
          <w:color w:val="000000"/>
          <w:sz w:val="24"/>
          <w:szCs w:val="24"/>
          <w:lang w:eastAsia="zh-MO"/>
        </w:rPr>
        <w:t>participated</w:t>
      </w:r>
      <w:r w:rsidR="00776922">
        <w:rPr>
          <w:rFonts w:hint="eastAsia"/>
          <w:color w:val="000000"/>
          <w:sz w:val="24"/>
          <w:szCs w:val="24"/>
          <w:lang w:eastAsia="zh-MO"/>
        </w:rPr>
        <w:t xml:space="preserve"> </w:t>
      </w:r>
      <w:r w:rsidR="009647C7">
        <w:rPr>
          <w:rFonts w:hint="eastAsia"/>
          <w:color w:val="000000"/>
          <w:sz w:val="24"/>
          <w:szCs w:val="24"/>
          <w:lang w:eastAsia="zh-MO"/>
        </w:rPr>
        <w:t>in research</w:t>
      </w:r>
      <w:r w:rsidR="00776922">
        <w:rPr>
          <w:rFonts w:hint="eastAsia"/>
          <w:color w:val="000000"/>
          <w:sz w:val="24"/>
          <w:szCs w:val="24"/>
          <w:lang w:eastAsia="zh-MO"/>
        </w:rPr>
        <w:t xml:space="preserve"> </w:t>
      </w:r>
      <w:r w:rsidR="00ED4749">
        <w:rPr>
          <w:rFonts w:hint="eastAsia"/>
          <w:color w:val="000000"/>
          <w:sz w:val="24"/>
          <w:szCs w:val="24"/>
          <w:lang w:eastAsia="zh-MO"/>
        </w:rPr>
        <w:t xml:space="preserve">projects </w:t>
      </w:r>
      <w:r w:rsidR="00776922">
        <w:rPr>
          <w:rFonts w:hint="eastAsia"/>
          <w:color w:val="000000"/>
          <w:sz w:val="24"/>
          <w:szCs w:val="24"/>
          <w:lang w:eastAsia="zh-MO"/>
        </w:rPr>
        <w:t xml:space="preserve">financially supported by </w:t>
      </w:r>
      <w:r w:rsidR="001713B6" w:rsidRPr="00A61259">
        <w:rPr>
          <w:rFonts w:eastAsia="SimSun"/>
          <w:color w:val="000000"/>
          <w:sz w:val="24"/>
          <w:szCs w:val="24"/>
          <w:lang w:eastAsia="zh-CN"/>
        </w:rPr>
        <w:t>Faculty Research Grants from Hong Kong Baptist University</w:t>
      </w:r>
      <w:r w:rsidR="001713B6">
        <w:rPr>
          <w:rFonts w:hint="eastAsia"/>
          <w:color w:val="000000"/>
          <w:sz w:val="24"/>
          <w:szCs w:val="24"/>
          <w:lang w:eastAsia="zh-MO"/>
        </w:rPr>
        <w:t>,</w:t>
      </w:r>
      <w:r w:rsidR="001713B6">
        <w:rPr>
          <w:rFonts w:hint="eastAsia"/>
          <w:bCs/>
          <w:color w:val="000000"/>
          <w:sz w:val="24"/>
          <w:szCs w:val="24"/>
          <w:lang w:eastAsia="zh-MO"/>
        </w:rPr>
        <w:t xml:space="preserve"> </w:t>
      </w:r>
      <w:r w:rsidR="00042529">
        <w:rPr>
          <w:rFonts w:hint="eastAsia"/>
          <w:bCs/>
          <w:color w:val="000000"/>
          <w:sz w:val="24"/>
          <w:szCs w:val="24"/>
          <w:lang w:eastAsia="zh-MO"/>
        </w:rPr>
        <w:t xml:space="preserve">National Natural Science Foundation of China, </w:t>
      </w:r>
      <w:r w:rsidR="00776922">
        <w:rPr>
          <w:rFonts w:hint="eastAsia"/>
          <w:bCs/>
          <w:color w:val="000000"/>
          <w:sz w:val="24"/>
          <w:szCs w:val="24"/>
          <w:lang w:eastAsia="zh-MO"/>
        </w:rPr>
        <w:t xml:space="preserve">and </w:t>
      </w:r>
      <w:r w:rsidR="00042529">
        <w:rPr>
          <w:rFonts w:hint="eastAsia"/>
          <w:bCs/>
          <w:color w:val="000000"/>
          <w:sz w:val="24"/>
          <w:szCs w:val="24"/>
          <w:lang w:eastAsia="zh-MO"/>
        </w:rPr>
        <w:t>Natural Science Foundation of Guangdong Province.</w:t>
      </w:r>
    </w:p>
    <w:p w:rsidR="00042529" w:rsidRPr="00042529" w:rsidRDefault="00042529" w:rsidP="00C33356">
      <w:pPr>
        <w:pStyle w:val="a8"/>
        <w:spacing w:line="36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eastAsia="zh-MO"/>
        </w:rPr>
      </w:pPr>
    </w:p>
    <w:p w:rsidR="00D10AC1" w:rsidRDefault="00D10AC1" w:rsidP="00C33356">
      <w:pPr>
        <w:pStyle w:val="a8"/>
        <w:spacing w:line="36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eastAsia="zh-MO"/>
        </w:rPr>
      </w:pPr>
      <w:r w:rsidRPr="00D10AC1">
        <w:rPr>
          <w:rFonts w:ascii="Times New Roman" w:eastAsia="PMingLiU" w:hAnsi="Times New Roman" w:hint="eastAsia"/>
          <w:b/>
          <w:bCs/>
          <w:i/>
          <w:color w:val="000000"/>
          <w:sz w:val="24"/>
          <w:szCs w:val="24"/>
          <w:lang w:eastAsia="zh-MO"/>
        </w:rPr>
        <w:t>Teaching and Research Areas</w:t>
      </w:r>
      <w:r>
        <w:rPr>
          <w:rFonts w:ascii="Times New Roman" w:eastAsia="PMingLiU" w:hAnsi="Times New Roman" w:hint="eastAsia"/>
          <w:b/>
          <w:bCs/>
          <w:color w:val="000000"/>
          <w:sz w:val="24"/>
          <w:szCs w:val="24"/>
          <w:lang w:eastAsia="zh-MO"/>
        </w:rPr>
        <w:t>:</w:t>
      </w:r>
    </w:p>
    <w:p w:rsidR="00495BCB" w:rsidRDefault="00495BCB" w:rsidP="00C33356">
      <w:pPr>
        <w:pStyle w:val="a8"/>
        <w:spacing w:line="360" w:lineRule="auto"/>
        <w:rPr>
          <w:rFonts w:ascii="Times New Roman" w:eastAsia="PMingLiU" w:hAnsi="Times New Roman"/>
          <w:bCs/>
          <w:color w:val="000000"/>
          <w:sz w:val="24"/>
          <w:szCs w:val="24"/>
          <w:lang w:eastAsia="zh-MO"/>
        </w:rPr>
      </w:pPr>
      <w:r w:rsidRPr="00495BCB">
        <w:rPr>
          <w:rFonts w:ascii="Times New Roman" w:eastAsia="PMingLiU" w:hAnsi="Times New Roman" w:hint="eastAsia"/>
          <w:bCs/>
          <w:color w:val="000000"/>
          <w:sz w:val="24"/>
          <w:szCs w:val="24"/>
          <w:lang w:eastAsia="zh-MO"/>
        </w:rPr>
        <w:t>Teaching subjects:</w:t>
      </w:r>
      <w:r>
        <w:rPr>
          <w:rFonts w:ascii="Times New Roman" w:eastAsia="PMingLiU" w:hAnsi="Times New Roman" w:hint="eastAsia"/>
          <w:bCs/>
          <w:color w:val="000000"/>
          <w:sz w:val="24"/>
          <w:szCs w:val="24"/>
          <w:lang w:eastAsia="zh-MO"/>
        </w:rPr>
        <w:t xml:space="preserve"> </w:t>
      </w:r>
      <w:r w:rsidR="00902BFC">
        <w:rPr>
          <w:rFonts w:ascii="Times New Roman" w:eastAsia="PMingLiU" w:hAnsi="Times New Roman" w:hint="eastAsia"/>
          <w:bCs/>
          <w:color w:val="000000"/>
          <w:sz w:val="24"/>
          <w:szCs w:val="24"/>
          <w:lang w:eastAsia="zh-MO"/>
        </w:rPr>
        <w:t xml:space="preserve">Natural Products Chemistry, </w:t>
      </w:r>
      <w:r>
        <w:rPr>
          <w:rFonts w:ascii="Times New Roman" w:eastAsia="PMingLiU" w:hAnsi="Times New Roman" w:hint="eastAsia"/>
          <w:bCs/>
          <w:color w:val="000000"/>
          <w:sz w:val="24"/>
          <w:szCs w:val="24"/>
          <w:lang w:eastAsia="zh-MO"/>
        </w:rPr>
        <w:t xml:space="preserve">Prospect and Progress in Chinese Medicine Research, </w:t>
      </w:r>
      <w:r w:rsidR="00D65DD0">
        <w:rPr>
          <w:rFonts w:ascii="Times New Roman" w:eastAsiaTheme="minorEastAsia" w:hAnsi="Times New Roman" w:hint="eastAsia"/>
          <w:bCs/>
          <w:color w:val="000000"/>
          <w:sz w:val="24"/>
          <w:szCs w:val="24"/>
          <w:lang w:eastAsia="zh-CN"/>
        </w:rPr>
        <w:t xml:space="preserve">Selected Topics of Chemistry of Chinese </w:t>
      </w:r>
      <w:proofErr w:type="spellStart"/>
      <w:r w:rsidR="00D65DD0">
        <w:rPr>
          <w:rFonts w:ascii="Times New Roman" w:eastAsiaTheme="minorEastAsia" w:hAnsi="Times New Roman" w:hint="eastAsia"/>
          <w:bCs/>
          <w:color w:val="000000"/>
          <w:sz w:val="24"/>
          <w:szCs w:val="24"/>
          <w:lang w:eastAsia="zh-CN"/>
        </w:rPr>
        <w:t>Materia</w:t>
      </w:r>
      <w:proofErr w:type="spellEnd"/>
      <w:r w:rsidR="00D65DD0">
        <w:rPr>
          <w:rFonts w:ascii="Times New Roman" w:eastAsiaTheme="minorEastAsia" w:hAnsi="Times New Roman" w:hint="eastAsia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D65DD0">
        <w:rPr>
          <w:rFonts w:ascii="Times New Roman" w:eastAsiaTheme="minorEastAsia" w:hAnsi="Times New Roman" w:hint="eastAsia"/>
          <w:bCs/>
          <w:color w:val="000000"/>
          <w:sz w:val="24"/>
          <w:szCs w:val="24"/>
          <w:lang w:eastAsia="zh-CN"/>
        </w:rPr>
        <w:t>Medica</w:t>
      </w:r>
      <w:proofErr w:type="spellEnd"/>
      <w:r w:rsidR="00D65DD0">
        <w:rPr>
          <w:rFonts w:ascii="Times New Roman" w:eastAsia="PMingLiU" w:hAnsi="Times New Roman" w:hint="eastAsia"/>
          <w:bCs/>
          <w:color w:val="000000"/>
          <w:sz w:val="24"/>
          <w:szCs w:val="24"/>
          <w:lang w:eastAsia="zh-MO"/>
        </w:rPr>
        <w:t>,</w:t>
      </w:r>
      <w:r w:rsidR="00D65DD0">
        <w:rPr>
          <w:rFonts w:ascii="Times New Roman" w:eastAsiaTheme="minorEastAsia" w:hAnsi="Times New Roman" w:hint="eastAsia"/>
          <w:bCs/>
          <w:color w:val="000000"/>
          <w:sz w:val="24"/>
          <w:szCs w:val="24"/>
          <w:lang w:eastAsia="zh-CN"/>
        </w:rPr>
        <w:t xml:space="preserve"> </w:t>
      </w:r>
      <w:r w:rsidR="00492485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Experimental Techniques in</w:t>
      </w:r>
      <w:r w:rsidR="00492485">
        <w:rPr>
          <w:rFonts w:ascii="Times New Roman" w:hAnsi="Times New Roman"/>
          <w:bCs/>
          <w:color w:val="000000"/>
          <w:sz w:val="24"/>
          <w:szCs w:val="24"/>
        </w:rPr>
        <w:t xml:space="preserve"> Natural Products Chemistry</w:t>
      </w:r>
      <w:r w:rsidR="00492485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 xml:space="preserve"> Research</w:t>
      </w:r>
      <w:r w:rsidR="00F455B9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;</w:t>
      </w:r>
      <w:r w:rsidR="00F455B9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H</w:t>
      </w:r>
      <w:r w:rsidR="00F455B9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o</w:t>
      </w:r>
      <w:r w:rsidR="00F455B9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nor Project</w:t>
      </w:r>
    </w:p>
    <w:p w:rsidR="00492485" w:rsidRDefault="00495BCB" w:rsidP="00492485">
      <w:pPr>
        <w:pStyle w:val="a8"/>
        <w:spacing w:line="36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PMingLiU" w:hAnsi="Times New Roman" w:hint="eastAsia"/>
          <w:bCs/>
          <w:color w:val="000000"/>
          <w:sz w:val="24"/>
          <w:szCs w:val="24"/>
          <w:lang w:eastAsia="zh-MO"/>
        </w:rPr>
        <w:t xml:space="preserve">Research Areas: </w:t>
      </w:r>
      <w:r w:rsidR="00492485">
        <w:rPr>
          <w:rFonts w:ascii="Times New Roman" w:hAnsi="Times New Roman"/>
          <w:color w:val="000000"/>
          <w:sz w:val="24"/>
          <w:szCs w:val="24"/>
        </w:rPr>
        <w:t xml:space="preserve">Bioorganic </w:t>
      </w:r>
      <w:r w:rsidR="00492485"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 xml:space="preserve">and Medicinal </w:t>
      </w:r>
      <w:r w:rsidR="00492485">
        <w:rPr>
          <w:rFonts w:ascii="Times New Roman" w:hAnsi="Times New Roman"/>
          <w:color w:val="000000"/>
          <w:sz w:val="24"/>
          <w:szCs w:val="24"/>
        </w:rPr>
        <w:t>Chemistry</w:t>
      </w:r>
      <w:r w:rsidR="00492485">
        <w:rPr>
          <w:rFonts w:ascii="Times New Roman" w:eastAsia="PMingLiU" w:hAnsi="Times New Roman" w:hint="eastAsia"/>
          <w:color w:val="000000"/>
          <w:sz w:val="24"/>
          <w:szCs w:val="24"/>
          <w:lang w:eastAsia="zh-MO"/>
        </w:rPr>
        <w:t xml:space="preserve">, </w:t>
      </w:r>
      <w:r>
        <w:rPr>
          <w:rFonts w:ascii="Times New Roman" w:eastAsia="PMingLiU" w:hAnsi="Times New Roman" w:hint="eastAsia"/>
          <w:bCs/>
          <w:color w:val="000000"/>
          <w:sz w:val="24"/>
          <w:szCs w:val="24"/>
          <w:lang w:eastAsia="zh-MO"/>
        </w:rPr>
        <w:t>Natural Products Chemistry</w:t>
      </w:r>
    </w:p>
    <w:p w:rsidR="00495BCB" w:rsidRDefault="00495BCB" w:rsidP="00C33356">
      <w:pPr>
        <w:pStyle w:val="a8"/>
        <w:spacing w:line="36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eastAsia="zh-MO"/>
        </w:rPr>
      </w:pPr>
    </w:p>
    <w:p w:rsidR="00495BCB" w:rsidRPr="00495BCB" w:rsidRDefault="00495BCB" w:rsidP="00C33356">
      <w:pPr>
        <w:pStyle w:val="a8"/>
        <w:spacing w:line="360" w:lineRule="auto"/>
        <w:rPr>
          <w:rFonts w:ascii="Times New Roman" w:eastAsia="PMingLiU" w:hAnsi="Times New Roman"/>
          <w:b/>
          <w:bCs/>
          <w:i/>
          <w:color w:val="000000"/>
          <w:sz w:val="24"/>
          <w:szCs w:val="24"/>
          <w:lang w:eastAsia="zh-MO"/>
        </w:rPr>
      </w:pPr>
      <w:r w:rsidRPr="00495BCB">
        <w:rPr>
          <w:rFonts w:ascii="Times New Roman" w:eastAsia="PMingLiU" w:hAnsi="Times New Roman" w:hint="eastAsia"/>
          <w:b/>
          <w:bCs/>
          <w:i/>
          <w:color w:val="000000"/>
          <w:sz w:val="24"/>
          <w:szCs w:val="24"/>
          <w:lang w:eastAsia="zh-MO"/>
        </w:rPr>
        <w:t>Academic Qualifications</w:t>
      </w:r>
    </w:p>
    <w:p w:rsidR="00495BCB" w:rsidRDefault="00495BCB" w:rsidP="00495BCB">
      <w:pPr>
        <w:pStyle w:val="a8"/>
        <w:spacing w:line="360" w:lineRule="auto"/>
        <w:ind w:leftChars="141" w:left="282"/>
        <w:rPr>
          <w:rFonts w:ascii="Times New Roman" w:eastAsia="PMingLiU" w:hAnsi="Times New Roman"/>
          <w:color w:val="000000"/>
          <w:sz w:val="24"/>
          <w:szCs w:val="24"/>
          <w:lang w:eastAsia="zh-MO"/>
        </w:rPr>
      </w:pPr>
      <w:r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2008</w:t>
      </w:r>
      <w:r>
        <w:rPr>
          <w:rFonts w:ascii="Times New Roman" w:eastAsia="PMingLiU" w:hAnsi="Times New Roman" w:hint="eastAsia"/>
          <w:color w:val="000000"/>
          <w:sz w:val="24"/>
          <w:szCs w:val="24"/>
          <w:lang w:eastAsia="zh-MO"/>
        </w:rPr>
        <w:t xml:space="preserve">.9        </w:t>
      </w:r>
      <w:r>
        <w:rPr>
          <w:rFonts w:ascii="Times New Roman" w:hAnsi="Times New Roman"/>
          <w:color w:val="000000"/>
          <w:sz w:val="24"/>
          <w:szCs w:val="24"/>
        </w:rPr>
        <w:t xml:space="preserve"> Ph.</w:t>
      </w:r>
      <w:r w:rsidRPr="00C33356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eastAsia="PMingLiU" w:hAnsi="Times New Roman" w:hint="eastAsia"/>
          <w:color w:val="000000"/>
          <w:sz w:val="24"/>
          <w:szCs w:val="24"/>
          <w:lang w:eastAsia="zh-MO"/>
        </w:rPr>
        <w:t>.,</w:t>
      </w:r>
      <w:r w:rsidRPr="00C333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Hong Kong Baptist University, Hong Kong</w:t>
      </w:r>
    </w:p>
    <w:p w:rsidR="00495BCB" w:rsidRPr="00495BCB" w:rsidRDefault="00495BCB" w:rsidP="00495BCB">
      <w:pPr>
        <w:pStyle w:val="a8"/>
        <w:spacing w:line="360" w:lineRule="auto"/>
        <w:ind w:leftChars="141" w:left="282"/>
        <w:rPr>
          <w:rFonts w:ascii="Times New Roman" w:eastAsia="PMingLiU" w:hAnsi="Times New Roman"/>
          <w:color w:val="000000"/>
          <w:sz w:val="24"/>
          <w:szCs w:val="24"/>
          <w:lang w:eastAsia="zh-MO"/>
        </w:rPr>
      </w:pPr>
      <w:r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2004</w:t>
      </w:r>
      <w:r>
        <w:rPr>
          <w:rFonts w:ascii="Times New Roman" w:eastAsia="PMingLiU" w:hAnsi="Times New Roman" w:hint="eastAsia"/>
          <w:color w:val="000000"/>
          <w:sz w:val="24"/>
          <w:szCs w:val="24"/>
          <w:lang w:eastAsia="zh-MO"/>
        </w:rPr>
        <w:t xml:space="preserve">.7        </w:t>
      </w:r>
      <w:r w:rsidRPr="00C33356">
        <w:rPr>
          <w:rFonts w:ascii="Times New Roman" w:hAnsi="Times New Roman"/>
          <w:color w:val="000000"/>
          <w:sz w:val="24"/>
          <w:szCs w:val="24"/>
        </w:rPr>
        <w:t xml:space="preserve"> M. Sc.</w:t>
      </w:r>
      <w:r>
        <w:rPr>
          <w:rFonts w:ascii="Times New Roman" w:eastAsia="PMingLiU" w:hAnsi="Times New Roman" w:hint="eastAsia"/>
          <w:color w:val="000000"/>
          <w:sz w:val="24"/>
          <w:szCs w:val="24"/>
          <w:lang w:eastAsia="zh-MO"/>
        </w:rPr>
        <w:t xml:space="preserve">, </w:t>
      </w:r>
      <w:r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Liaoning</w:t>
      </w:r>
      <w:r w:rsidRPr="00C33356">
        <w:rPr>
          <w:rFonts w:ascii="Times New Roman" w:hAnsi="Times New Roman"/>
          <w:color w:val="000000"/>
          <w:sz w:val="24"/>
          <w:szCs w:val="24"/>
        </w:rPr>
        <w:t xml:space="preserve"> University</w:t>
      </w:r>
      <w:r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 xml:space="preserve"> of Traditional Chinese Medicine</w:t>
      </w:r>
      <w:r w:rsidRPr="00C3335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Shenyang</w:t>
      </w:r>
      <w:r w:rsidRPr="00C33356">
        <w:rPr>
          <w:rFonts w:ascii="Times New Roman" w:hAnsi="Times New Roman"/>
          <w:color w:val="000000"/>
          <w:sz w:val="24"/>
          <w:szCs w:val="24"/>
        </w:rPr>
        <w:t>, China</w:t>
      </w:r>
    </w:p>
    <w:p w:rsidR="006B4195" w:rsidRPr="00495BCB" w:rsidRDefault="00C1228D" w:rsidP="00C33356">
      <w:pPr>
        <w:pStyle w:val="a8"/>
        <w:spacing w:line="360" w:lineRule="auto"/>
        <w:ind w:leftChars="141" w:left="282"/>
        <w:rPr>
          <w:rFonts w:ascii="Times New Roman" w:eastAsia="PMingLiU" w:hAnsi="Times New Roman"/>
          <w:color w:val="000000"/>
          <w:sz w:val="24"/>
          <w:szCs w:val="24"/>
          <w:lang w:eastAsia="zh-MO"/>
        </w:rPr>
      </w:pPr>
      <w:r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2001</w:t>
      </w:r>
      <w:r w:rsidR="00495BCB">
        <w:rPr>
          <w:rFonts w:ascii="Times New Roman" w:eastAsia="PMingLiU" w:hAnsi="Times New Roman" w:hint="eastAsia"/>
          <w:color w:val="000000"/>
          <w:sz w:val="24"/>
          <w:szCs w:val="24"/>
          <w:lang w:eastAsia="zh-MO"/>
        </w:rPr>
        <w:t xml:space="preserve">.7 </w:t>
      </w:r>
      <w:r w:rsidR="006B4195" w:rsidRPr="00C33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BCB">
        <w:rPr>
          <w:rFonts w:ascii="Times New Roman" w:eastAsia="PMingLiU" w:hAnsi="Times New Roman" w:hint="eastAsia"/>
          <w:color w:val="000000"/>
          <w:sz w:val="24"/>
          <w:szCs w:val="24"/>
          <w:lang w:eastAsia="zh-MO"/>
        </w:rPr>
        <w:t xml:space="preserve">       </w:t>
      </w:r>
      <w:r w:rsidR="006B4195" w:rsidRPr="00C33356">
        <w:rPr>
          <w:rFonts w:ascii="Times New Roman" w:hAnsi="Times New Roman"/>
          <w:color w:val="000000"/>
          <w:sz w:val="24"/>
          <w:szCs w:val="24"/>
        </w:rPr>
        <w:t>B. Sc.</w:t>
      </w:r>
      <w:r w:rsidR="00495BCB">
        <w:rPr>
          <w:rFonts w:ascii="Times New Roman" w:eastAsia="PMingLiU" w:hAnsi="Times New Roman" w:hint="eastAsia"/>
          <w:color w:val="000000"/>
          <w:sz w:val="24"/>
          <w:szCs w:val="24"/>
          <w:lang w:eastAsia="zh-MO"/>
        </w:rPr>
        <w:t xml:space="preserve">, </w:t>
      </w:r>
      <w:r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Liaoning</w:t>
      </w:r>
      <w:r w:rsidR="006B4195" w:rsidRPr="00C33356">
        <w:rPr>
          <w:rFonts w:ascii="Times New Roman" w:hAnsi="Times New Roman"/>
          <w:color w:val="000000"/>
          <w:sz w:val="24"/>
          <w:szCs w:val="24"/>
        </w:rPr>
        <w:t xml:space="preserve"> University</w:t>
      </w:r>
      <w:r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 xml:space="preserve"> of Traditional Chinese Medicine</w:t>
      </w:r>
      <w:r w:rsidR="006B4195" w:rsidRPr="00C3335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Shenyang</w:t>
      </w:r>
      <w:r w:rsidR="00495BCB">
        <w:rPr>
          <w:rFonts w:ascii="Times New Roman" w:hAnsi="Times New Roman"/>
          <w:color w:val="000000"/>
          <w:sz w:val="24"/>
          <w:szCs w:val="24"/>
        </w:rPr>
        <w:t>, China</w:t>
      </w:r>
    </w:p>
    <w:p w:rsidR="00495BCB" w:rsidRDefault="00495BCB" w:rsidP="00C33356">
      <w:pPr>
        <w:pStyle w:val="a8"/>
        <w:spacing w:line="360" w:lineRule="auto"/>
        <w:rPr>
          <w:rFonts w:ascii="Times New Roman" w:hAnsi="Times New Roman"/>
          <w:b/>
          <w:bCs/>
          <w:noProof/>
          <w:color w:val="000000"/>
          <w:sz w:val="24"/>
          <w:szCs w:val="24"/>
          <w:lang w:eastAsia="zh-TW"/>
        </w:rPr>
      </w:pPr>
    </w:p>
    <w:p w:rsidR="00C33356" w:rsidRPr="00495BCB" w:rsidRDefault="00495BCB" w:rsidP="00C33356">
      <w:pPr>
        <w:pStyle w:val="a8"/>
        <w:spacing w:line="360" w:lineRule="auto"/>
        <w:rPr>
          <w:rFonts w:ascii="Times New Roman" w:hAnsi="Times New Roman"/>
          <w:b/>
          <w:bCs/>
          <w:i/>
          <w:noProof/>
          <w:color w:val="000000"/>
          <w:sz w:val="24"/>
          <w:szCs w:val="24"/>
          <w:lang w:eastAsia="zh-TW"/>
        </w:rPr>
      </w:pPr>
      <w:r>
        <w:rPr>
          <w:rFonts w:ascii="Times New Roman" w:hAnsi="Times New Roman" w:hint="eastAsia"/>
          <w:b/>
          <w:bCs/>
          <w:noProof/>
          <w:color w:val="000000"/>
          <w:sz w:val="24"/>
          <w:szCs w:val="24"/>
          <w:lang w:eastAsia="zh-TW"/>
        </w:rPr>
        <w:t xml:space="preserve"> </w:t>
      </w:r>
      <w:r w:rsidRPr="00495BCB">
        <w:rPr>
          <w:rFonts w:ascii="Times New Roman" w:hAnsi="Times New Roman" w:hint="eastAsia"/>
          <w:b/>
          <w:bCs/>
          <w:i/>
          <w:noProof/>
          <w:color w:val="000000"/>
          <w:sz w:val="24"/>
          <w:szCs w:val="24"/>
          <w:lang w:eastAsia="zh-TW"/>
        </w:rPr>
        <w:t>Teaching Experience</w:t>
      </w:r>
    </w:p>
    <w:tbl>
      <w:tblPr>
        <w:tblStyle w:val="af5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6897"/>
      </w:tblGrid>
      <w:tr w:rsidR="007578CD" w:rsidTr="00865AED">
        <w:tc>
          <w:tcPr>
            <w:tcW w:w="2410" w:type="dxa"/>
          </w:tcPr>
          <w:p w:rsidR="007578CD" w:rsidRDefault="007578CD" w:rsidP="007578CD">
            <w:pPr>
              <w:pStyle w:val="a8"/>
              <w:spacing w:line="36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.</w:t>
            </w:r>
            <w:r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-p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>resent</w:t>
            </w:r>
          </w:p>
        </w:tc>
        <w:tc>
          <w:tcPr>
            <w:tcW w:w="6997" w:type="dxa"/>
          </w:tcPr>
          <w:p w:rsidR="007578CD" w:rsidRDefault="007578CD" w:rsidP="007578CD">
            <w:pPr>
              <w:pStyle w:val="a8"/>
              <w:spacing w:line="36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eastAsia="zh-CN"/>
              </w:rPr>
              <w:t>Associate Professor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17289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CN"/>
              </w:rPr>
              <w:t xml:space="preserve">State Key Laboratory </w:t>
            </w:r>
            <w:r w:rsidR="00717289"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of</w:t>
            </w:r>
            <w:r w:rsidR="00717289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CN"/>
              </w:rPr>
              <w:t xml:space="preserve"> Quality Research in Chinese Medicine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>, Macau University of Science and Technology</w:t>
            </w:r>
          </w:p>
        </w:tc>
      </w:tr>
      <w:tr w:rsidR="00865AED" w:rsidTr="00865AED">
        <w:tc>
          <w:tcPr>
            <w:tcW w:w="2410" w:type="dxa"/>
          </w:tcPr>
          <w:p w:rsidR="00865AED" w:rsidRPr="007578CD" w:rsidRDefault="00865AED" w:rsidP="007578CD">
            <w:pPr>
              <w:pStyle w:val="a8"/>
              <w:spacing w:line="360" w:lineRule="auto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PMingLiU" w:hAnsi="Times New Roman" w:hint="eastAsia"/>
                <w:b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578CD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CN"/>
              </w:rPr>
              <w:t>2015.6</w:t>
            </w:r>
          </w:p>
        </w:tc>
        <w:tc>
          <w:tcPr>
            <w:tcW w:w="6997" w:type="dxa"/>
          </w:tcPr>
          <w:p w:rsidR="00865AED" w:rsidRDefault="00865AED" w:rsidP="00D8272A">
            <w:pPr>
              <w:pStyle w:val="a8"/>
              <w:spacing w:line="36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eastAsia="zh-CN"/>
              </w:rPr>
              <w:t>Assistant Professor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77196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CN"/>
              </w:rPr>
              <w:t xml:space="preserve">State Key Laboratory </w:t>
            </w:r>
            <w:r w:rsidR="00577196"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of</w:t>
            </w:r>
            <w:r w:rsidR="00577196"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CN"/>
              </w:rPr>
              <w:t xml:space="preserve"> Quality Research in Chinese Medicine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>, Macau University of Science and Technology</w:t>
            </w:r>
          </w:p>
        </w:tc>
      </w:tr>
      <w:tr w:rsidR="00865AED" w:rsidTr="00865AED">
        <w:tc>
          <w:tcPr>
            <w:tcW w:w="2410" w:type="dxa"/>
          </w:tcPr>
          <w:p w:rsidR="00865AED" w:rsidRPr="00865AED" w:rsidRDefault="00865AED" w:rsidP="00D8272A">
            <w:pPr>
              <w:pStyle w:val="a8"/>
              <w:spacing w:line="36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MO"/>
              </w:rPr>
            </w:pP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.10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.8</w:t>
            </w:r>
          </w:p>
        </w:tc>
        <w:tc>
          <w:tcPr>
            <w:tcW w:w="6997" w:type="dxa"/>
          </w:tcPr>
          <w:p w:rsidR="00865AED" w:rsidRDefault="00865AED" w:rsidP="00D8272A">
            <w:pPr>
              <w:pStyle w:val="a8"/>
              <w:spacing w:line="36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eastAsia="zh-CN"/>
              </w:rPr>
              <w:t>Research Associate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>, School of Chinese Medicine, Hong Kong Baptist University</w:t>
            </w:r>
          </w:p>
        </w:tc>
      </w:tr>
      <w:tr w:rsidR="00865AED" w:rsidTr="00865AED">
        <w:tc>
          <w:tcPr>
            <w:tcW w:w="2410" w:type="dxa"/>
          </w:tcPr>
          <w:p w:rsidR="00865AED" w:rsidRPr="00865AED" w:rsidRDefault="00865AED" w:rsidP="00D8272A">
            <w:pPr>
              <w:pStyle w:val="a8"/>
              <w:spacing w:line="36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MO"/>
              </w:rPr>
            </w:pP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eastAsia="zh-CN"/>
              </w:rPr>
              <w:t>2008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.10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hint="eastAsia"/>
                <w:color w:val="000000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.9</w:t>
            </w:r>
          </w:p>
        </w:tc>
        <w:tc>
          <w:tcPr>
            <w:tcW w:w="6997" w:type="dxa"/>
          </w:tcPr>
          <w:p w:rsidR="00865AED" w:rsidRDefault="00865AED" w:rsidP="00D8272A">
            <w:pPr>
              <w:pStyle w:val="a8"/>
              <w:spacing w:line="36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eastAsia="zh-CN"/>
              </w:rPr>
              <w:t>Research Assistant and Senior Research Assistant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eastAsia="zh-CN"/>
              </w:rPr>
              <w:t>School of Chinese Medicine, Hong Kong Baptist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University</w:t>
            </w:r>
          </w:p>
        </w:tc>
      </w:tr>
      <w:tr w:rsidR="00865AED" w:rsidTr="00865AED">
        <w:tc>
          <w:tcPr>
            <w:tcW w:w="2410" w:type="dxa"/>
          </w:tcPr>
          <w:p w:rsidR="00865AED" w:rsidRPr="00865AED" w:rsidRDefault="00865AED" w:rsidP="00865AED">
            <w:pPr>
              <w:pStyle w:val="a8"/>
              <w:spacing w:line="36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MO"/>
              </w:rPr>
            </w:pP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eastAsia="zh-CN"/>
              </w:rPr>
              <w:t>2006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.10</w:t>
            </w: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eastAsia="zh-CN"/>
              </w:rPr>
              <w:t>-2007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.1</w:t>
            </w:r>
          </w:p>
        </w:tc>
        <w:tc>
          <w:tcPr>
            <w:tcW w:w="6997" w:type="dxa"/>
          </w:tcPr>
          <w:p w:rsidR="00865AED" w:rsidRDefault="00865AED" w:rsidP="00D8272A">
            <w:pPr>
              <w:pStyle w:val="a8"/>
              <w:spacing w:line="36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eastAsia="zh-CN"/>
              </w:rPr>
              <w:t>Visiting Research Scholar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F48E4">
              <w:rPr>
                <w:rFonts w:ascii="Times New Roman" w:eastAsia="AdvMYR4I" w:hAnsi="Times New Roman"/>
                <w:kern w:val="0"/>
                <w:sz w:val="24"/>
              </w:rPr>
              <w:t>The Institute of Scientific and</w:t>
            </w:r>
            <w:r>
              <w:rPr>
                <w:rFonts w:ascii="Times New Roman" w:eastAsia="AdvMYR4I" w:hAnsi="Times New Roman" w:hint="eastAsia"/>
                <w:kern w:val="0"/>
                <w:sz w:val="24"/>
                <w:lang w:eastAsia="zh-CN"/>
              </w:rPr>
              <w:t xml:space="preserve"> </w:t>
            </w:r>
            <w:r w:rsidRPr="00BF48E4">
              <w:rPr>
                <w:rFonts w:ascii="Times New Roman" w:eastAsia="AdvMYR4I" w:hAnsi="Times New Roman"/>
                <w:kern w:val="0"/>
                <w:sz w:val="24"/>
              </w:rPr>
              <w:t xml:space="preserve">Industrial Research </w:t>
            </w:r>
            <w:r>
              <w:rPr>
                <w:rFonts w:ascii="Times New Roman" w:eastAsia="AdvMYR4I" w:hAnsi="Times New Roman"/>
                <w:kern w:val="0"/>
                <w:sz w:val="24"/>
              </w:rPr>
              <w:t>(</w:t>
            </w:r>
            <w:r w:rsidRPr="00BF48E4">
              <w:rPr>
                <w:rFonts w:ascii="Times New Roman" w:eastAsia="AdvMYR4I" w:hAnsi="Times New Roman"/>
                <w:kern w:val="0"/>
                <w:sz w:val="24"/>
              </w:rPr>
              <w:t>SANKEN), Osaka University</w:t>
            </w:r>
            <w:r>
              <w:rPr>
                <w:rFonts w:ascii="Times New Roman" w:eastAsia="AdvMYR4I" w:hAnsi="Times New Roman"/>
                <w:kern w:val="0"/>
                <w:sz w:val="24"/>
              </w:rPr>
              <w:t>, Japan</w:t>
            </w:r>
          </w:p>
        </w:tc>
      </w:tr>
      <w:tr w:rsidR="00865AED" w:rsidTr="00865AED">
        <w:tc>
          <w:tcPr>
            <w:tcW w:w="2410" w:type="dxa"/>
          </w:tcPr>
          <w:p w:rsidR="00865AED" w:rsidRPr="00865AED" w:rsidRDefault="00865AED" w:rsidP="00D8272A">
            <w:pPr>
              <w:pStyle w:val="a8"/>
              <w:spacing w:line="36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MO"/>
              </w:rPr>
            </w:pP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eastAsia="zh-CN"/>
              </w:rPr>
              <w:t>2003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.10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eastAsia="zh-CN"/>
              </w:rPr>
              <w:t>2005</w:t>
            </w:r>
            <w:r>
              <w:rPr>
                <w:rFonts w:ascii="Times New Roman" w:eastAsia="PMingLiU" w:hAnsi="Times New Roman" w:hint="eastAsia"/>
                <w:color w:val="000000"/>
                <w:sz w:val="24"/>
                <w:szCs w:val="24"/>
                <w:lang w:eastAsia="zh-MO"/>
              </w:rPr>
              <w:t>.4</w:t>
            </w:r>
          </w:p>
        </w:tc>
        <w:tc>
          <w:tcPr>
            <w:tcW w:w="6997" w:type="dxa"/>
          </w:tcPr>
          <w:p w:rsidR="00865AED" w:rsidRDefault="00865AED" w:rsidP="00D8272A">
            <w:pPr>
              <w:pStyle w:val="a8"/>
              <w:spacing w:line="36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eastAsia="zh-CN"/>
              </w:rPr>
              <w:t>Visiting Research Scholar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eastAsia="zh-CN"/>
              </w:rPr>
              <w:t>School of Chinese Medicine, Hong Kong Baptist</w:t>
            </w:r>
            <w:r w:rsidRPr="00C33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University</w:t>
            </w:r>
          </w:p>
        </w:tc>
      </w:tr>
    </w:tbl>
    <w:p w:rsidR="00226065" w:rsidRDefault="00226065" w:rsidP="00C33356">
      <w:pPr>
        <w:pStyle w:val="a8"/>
        <w:spacing w:line="36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eastAsia="zh-MO"/>
        </w:rPr>
      </w:pPr>
    </w:p>
    <w:p w:rsidR="004E69BB" w:rsidRPr="00BD543A" w:rsidRDefault="00226065" w:rsidP="009808F7">
      <w:pPr>
        <w:pStyle w:val="a8"/>
        <w:spacing w:line="360" w:lineRule="auto"/>
        <w:rPr>
          <w:rFonts w:ascii="Times New Roman" w:eastAsia="PMingLiU" w:hAnsi="Times New Roman"/>
          <w:b/>
          <w:bCs/>
          <w:i/>
          <w:color w:val="000000"/>
          <w:sz w:val="24"/>
          <w:szCs w:val="24"/>
          <w:lang w:eastAsia="zh-MO"/>
        </w:rPr>
      </w:pPr>
      <w:r w:rsidRPr="00226065">
        <w:rPr>
          <w:rFonts w:ascii="Times New Roman" w:eastAsia="PMingLiU" w:hAnsi="Times New Roman" w:hint="eastAsia"/>
          <w:b/>
          <w:bCs/>
          <w:i/>
          <w:color w:val="000000"/>
          <w:sz w:val="24"/>
          <w:szCs w:val="24"/>
          <w:lang w:eastAsia="zh-MO"/>
        </w:rPr>
        <w:t>Representative Publications</w:t>
      </w:r>
      <w:r w:rsidR="00BD543A">
        <w:rPr>
          <w:rFonts w:ascii="Times New Roman" w:eastAsia="PMingLiU" w:hAnsi="Times New Roman" w:hint="eastAsia"/>
          <w:b/>
          <w:bCs/>
          <w:i/>
          <w:color w:val="000000"/>
          <w:sz w:val="24"/>
          <w:szCs w:val="24"/>
          <w:lang w:eastAsia="zh-MO"/>
        </w:rPr>
        <w:t xml:space="preserve"> </w:t>
      </w:r>
      <w:r w:rsidR="00BD543A" w:rsidRPr="00BD543A">
        <w:rPr>
          <w:rFonts w:ascii="Times New Roman" w:hAnsi="Times New Roman"/>
          <w:sz w:val="24"/>
          <w:szCs w:val="24"/>
        </w:rPr>
        <w:t>(</w:t>
      </w:r>
      <w:r w:rsidR="00BD543A" w:rsidRPr="00BD543A">
        <w:rPr>
          <w:rFonts w:ascii="Times New Roman" w:hAnsi="Times New Roman"/>
          <w:sz w:val="24"/>
          <w:szCs w:val="24"/>
          <w:vertAlign w:val="superscript"/>
          <w:lang w:eastAsia="zh-MO"/>
        </w:rPr>
        <w:t>*</w:t>
      </w:r>
      <w:r w:rsidR="00BD543A" w:rsidRPr="00BD543A">
        <w:rPr>
          <w:rFonts w:ascii="Times New Roman" w:hAnsi="Times New Roman"/>
          <w:sz w:val="24"/>
          <w:szCs w:val="24"/>
        </w:rPr>
        <w:t xml:space="preserve">: </w:t>
      </w:r>
      <w:r w:rsidR="007F1404">
        <w:rPr>
          <w:rFonts w:ascii="Times New Roman" w:hAnsi="Times New Roman"/>
          <w:sz w:val="24"/>
          <w:szCs w:val="24"/>
          <w:lang w:eastAsia="zh-MO"/>
        </w:rPr>
        <w:t>C</w:t>
      </w:r>
      <w:r w:rsidR="00BD543A" w:rsidRPr="00BD543A">
        <w:rPr>
          <w:rFonts w:ascii="Times New Roman" w:hAnsi="Times New Roman"/>
          <w:sz w:val="24"/>
          <w:szCs w:val="24"/>
          <w:lang w:eastAsia="zh-MO"/>
        </w:rPr>
        <w:t>orresponding authors</w:t>
      </w:r>
      <w:r w:rsidR="006273DC">
        <w:rPr>
          <w:rFonts w:ascii="Times New Roman" w:hAnsi="Times New Roman"/>
          <w:sz w:val="24"/>
          <w:szCs w:val="24"/>
          <w:lang w:eastAsia="zh-MO"/>
        </w:rPr>
        <w:t xml:space="preserve">; </w:t>
      </w:r>
      <w:r w:rsidR="006273DC" w:rsidRPr="006273DC">
        <w:rPr>
          <w:rFonts w:ascii="Times New Roman" w:hAnsi="Times New Roman"/>
          <w:sz w:val="24"/>
          <w:szCs w:val="24"/>
          <w:vertAlign w:val="superscript"/>
          <w:lang w:eastAsia="zh-MO"/>
        </w:rPr>
        <w:t>#</w:t>
      </w:r>
      <w:r w:rsidR="006273DC">
        <w:rPr>
          <w:rFonts w:ascii="Times New Roman" w:hAnsi="Times New Roman"/>
          <w:sz w:val="24"/>
          <w:szCs w:val="24"/>
          <w:lang w:eastAsia="zh-MO"/>
        </w:rPr>
        <w:t>: Co-first authors</w:t>
      </w:r>
      <w:r w:rsidR="00BD543A" w:rsidRPr="00BD543A">
        <w:rPr>
          <w:rFonts w:ascii="Times New Roman" w:eastAsia="SimSun" w:hAnsi="Times New Roman"/>
          <w:sz w:val="24"/>
          <w:szCs w:val="24"/>
          <w:lang w:eastAsia="zh-CN"/>
        </w:rPr>
        <w:t>)</w:t>
      </w:r>
    </w:p>
    <w:p w:rsidR="003511E3" w:rsidRDefault="003511E3" w:rsidP="003511E3">
      <w:pPr>
        <w:pStyle w:val="Default"/>
      </w:pPr>
    </w:p>
    <w:p w:rsidR="00BC7A9C" w:rsidRDefault="002C1F3F" w:rsidP="00B72B93">
      <w:pPr>
        <w:pStyle w:val="a8"/>
        <w:numPr>
          <w:ilvl w:val="0"/>
          <w:numId w:val="25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 w:rsidRPr="00BC7A9C">
        <w:rPr>
          <w:rFonts w:ascii="Times New Roman" w:eastAsiaTheme="minorEastAsia" w:hAnsi="Times New Roman"/>
          <w:sz w:val="24"/>
          <w:szCs w:val="24"/>
          <w:lang w:eastAsia="zh-CN"/>
        </w:rPr>
        <w:t>M</w:t>
      </w:r>
      <w:r w:rsidRPr="00BC7A9C">
        <w:rPr>
          <w:rFonts w:ascii="Times New Roman" w:eastAsiaTheme="minorEastAsia" w:hAnsi="Times New Roman" w:hint="eastAsia"/>
          <w:sz w:val="24"/>
          <w:szCs w:val="24"/>
          <w:lang w:eastAsia="zh-CN"/>
        </w:rPr>
        <w:t>eng</w:t>
      </w:r>
      <w:proofErr w:type="spellEnd"/>
      <w:r w:rsidRPr="00BC7A9C">
        <w:rPr>
          <w:rFonts w:ascii="Times New Roman" w:eastAsiaTheme="minorEastAsia" w:hAnsi="Times New Roman"/>
          <w:sz w:val="24"/>
          <w:szCs w:val="24"/>
          <w:lang w:eastAsia="zh-CN"/>
        </w:rPr>
        <w:t xml:space="preserve">, </w:t>
      </w:r>
      <w:proofErr w:type="spellStart"/>
      <w:r w:rsidRPr="00BC7A9C">
        <w:rPr>
          <w:rFonts w:ascii="Times New Roman" w:eastAsiaTheme="minorEastAsia" w:hAnsi="Times New Roman"/>
          <w:sz w:val="24"/>
          <w:szCs w:val="24"/>
          <w:lang w:eastAsia="zh-CN"/>
        </w:rPr>
        <w:t>Jie</w:t>
      </w:r>
      <w:proofErr w:type="spellEnd"/>
      <w:r w:rsidRPr="00BC7A9C">
        <w:rPr>
          <w:rFonts w:ascii="Times New Roman" w:eastAsiaTheme="minorEastAsia" w:hAnsi="Times New Roman"/>
          <w:sz w:val="24"/>
          <w:szCs w:val="24"/>
          <w:lang w:eastAsia="zh-CN"/>
        </w:rPr>
        <w:t xml:space="preserve">-Ru; Liu, </w:t>
      </w:r>
      <w:proofErr w:type="spellStart"/>
      <w:r w:rsidRPr="00BC7A9C">
        <w:rPr>
          <w:rFonts w:ascii="Times New Roman" w:eastAsiaTheme="minorEastAsia" w:hAnsi="Times New Roman"/>
          <w:sz w:val="24"/>
          <w:szCs w:val="24"/>
          <w:lang w:eastAsia="zh-CN"/>
        </w:rPr>
        <w:t>Jiazheng</w:t>
      </w:r>
      <w:proofErr w:type="spellEnd"/>
      <w:r w:rsidRPr="00BC7A9C">
        <w:rPr>
          <w:rFonts w:ascii="Times New Roman" w:eastAsiaTheme="minorEastAsia" w:hAnsi="Times New Roman"/>
          <w:sz w:val="24"/>
          <w:szCs w:val="24"/>
          <w:lang w:eastAsia="zh-CN"/>
        </w:rPr>
        <w:t xml:space="preserve">; Fu, Lu; Shu, </w:t>
      </w:r>
      <w:r w:rsidRPr="00BC7A9C">
        <w:rPr>
          <w:rFonts w:ascii="Times New Roman" w:eastAsiaTheme="minorEastAsia" w:hAnsi="Times New Roman"/>
          <w:sz w:val="24"/>
          <w:szCs w:val="24"/>
          <w:lang w:eastAsia="zh-CN"/>
        </w:rPr>
        <w:t>Tong;</w:t>
      </w:r>
      <w:r w:rsidRPr="00BC7A9C">
        <w:rPr>
          <w:rFonts w:ascii="Times New Roman" w:eastAsiaTheme="minorEastAsia" w:hAnsi="Times New Roman"/>
          <w:sz w:val="24"/>
          <w:szCs w:val="24"/>
          <w:lang w:eastAsia="zh-CN"/>
        </w:rPr>
        <w:t xml:space="preserve"> Yang, </w:t>
      </w:r>
      <w:proofErr w:type="spellStart"/>
      <w:r w:rsidRPr="00BC7A9C">
        <w:rPr>
          <w:rFonts w:ascii="Times New Roman" w:eastAsiaTheme="minorEastAsia" w:hAnsi="Times New Roman"/>
          <w:sz w:val="24"/>
          <w:szCs w:val="24"/>
          <w:lang w:eastAsia="zh-CN"/>
        </w:rPr>
        <w:t>Lingzhi</w:t>
      </w:r>
      <w:proofErr w:type="spellEnd"/>
      <w:r w:rsidRPr="00BC7A9C">
        <w:rPr>
          <w:rFonts w:ascii="Times New Roman" w:eastAsiaTheme="minorEastAsia" w:hAnsi="Times New Roman"/>
          <w:sz w:val="24"/>
          <w:szCs w:val="24"/>
          <w:lang w:eastAsia="zh-CN"/>
        </w:rPr>
        <w:t xml:space="preserve">; Zhang, </w:t>
      </w:r>
      <w:proofErr w:type="spellStart"/>
      <w:r w:rsidRPr="00BC7A9C">
        <w:rPr>
          <w:rFonts w:ascii="Times New Roman" w:eastAsiaTheme="minorEastAsia" w:hAnsi="Times New Roman"/>
          <w:sz w:val="24"/>
          <w:szCs w:val="24"/>
          <w:lang w:eastAsia="zh-CN"/>
        </w:rPr>
        <w:t>Xueji</w:t>
      </w:r>
      <w:proofErr w:type="spellEnd"/>
      <w:r w:rsidRPr="00BC7A9C">
        <w:rPr>
          <w:rFonts w:ascii="Times New Roman" w:eastAsiaTheme="minorEastAsia" w:hAnsi="Times New Roman"/>
          <w:sz w:val="24"/>
          <w:szCs w:val="24"/>
          <w:lang w:eastAsia="zh-CN"/>
        </w:rPr>
        <w:t xml:space="preserve">*; Jiang, </w:t>
      </w:r>
      <w:proofErr w:type="spellStart"/>
      <w:r w:rsidRPr="00BC7A9C">
        <w:rPr>
          <w:rFonts w:ascii="Times New Roman" w:eastAsiaTheme="minorEastAsia" w:hAnsi="Times New Roman"/>
          <w:sz w:val="24"/>
          <w:szCs w:val="24"/>
          <w:lang w:eastAsia="zh-CN"/>
        </w:rPr>
        <w:t>Zhi</w:t>
      </w:r>
      <w:proofErr w:type="spellEnd"/>
      <w:r w:rsidRPr="00BC7A9C">
        <w:rPr>
          <w:rFonts w:ascii="Times New Roman" w:eastAsiaTheme="minorEastAsia" w:hAnsi="Times New Roman"/>
          <w:sz w:val="24"/>
          <w:szCs w:val="24"/>
          <w:lang w:eastAsia="zh-CN"/>
        </w:rPr>
        <w:t>-Hong*; Bai, Li-Ping*.</w:t>
      </w:r>
      <w:r w:rsidR="00BC7A9C" w:rsidRPr="00BC7A9C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="00BC7A9C" w:rsidRPr="00BC7A9C">
        <w:rPr>
          <w:rFonts w:ascii="Times New Roman" w:hAnsi="Times New Roman"/>
          <w:sz w:val="24"/>
          <w:szCs w:val="24"/>
        </w:rPr>
        <w:t>Anti-Entry Activity of Natural Flavonoids Against SARS-CoV-2 by Targeting Spike RBD</w:t>
      </w:r>
      <w:r w:rsidR="00BC7A9C">
        <w:rPr>
          <w:rFonts w:ascii="Times New Roman" w:hAnsi="Times New Roman"/>
          <w:sz w:val="24"/>
          <w:szCs w:val="24"/>
        </w:rPr>
        <w:t xml:space="preserve">. </w:t>
      </w:r>
      <w:r w:rsidR="00BC7A9C" w:rsidRPr="00E05203">
        <w:rPr>
          <w:rFonts w:ascii="Times New Roman" w:hAnsi="Times New Roman"/>
          <w:i/>
          <w:sz w:val="24"/>
          <w:szCs w:val="24"/>
        </w:rPr>
        <w:t>Viruses</w:t>
      </w:r>
      <w:r w:rsidR="00BC7A9C">
        <w:rPr>
          <w:rFonts w:ascii="Times New Roman" w:hAnsi="Times New Roman"/>
          <w:sz w:val="24"/>
          <w:szCs w:val="24"/>
        </w:rPr>
        <w:t xml:space="preserve">, </w:t>
      </w:r>
      <w:r w:rsidR="00BC7A9C" w:rsidRPr="00966B8C">
        <w:rPr>
          <w:rFonts w:ascii="Times New Roman" w:hAnsi="Times New Roman"/>
          <w:b/>
          <w:sz w:val="24"/>
          <w:szCs w:val="24"/>
        </w:rPr>
        <w:t>2023</w:t>
      </w:r>
      <w:r w:rsidR="00BC7A9C">
        <w:rPr>
          <w:rFonts w:ascii="Times New Roman" w:hAnsi="Times New Roman"/>
          <w:sz w:val="24"/>
          <w:szCs w:val="24"/>
        </w:rPr>
        <w:t>,</w:t>
      </w:r>
      <w:r w:rsidR="00966B8C">
        <w:rPr>
          <w:rFonts w:ascii="Times New Roman" w:hAnsi="Times New Roman"/>
          <w:sz w:val="24"/>
          <w:szCs w:val="24"/>
        </w:rPr>
        <w:t xml:space="preserve"> 15, 160.</w:t>
      </w:r>
    </w:p>
    <w:p w:rsidR="00E05203" w:rsidRPr="00E05203" w:rsidRDefault="001D4AB5" w:rsidP="004B3397">
      <w:pPr>
        <w:pStyle w:val="a8"/>
        <w:numPr>
          <w:ilvl w:val="0"/>
          <w:numId w:val="25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Zhang, Hui-Xia</w:t>
      </w:r>
      <w:r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  <w:vertAlign w:val="superscript"/>
        </w:rPr>
        <w:t>#</w:t>
      </w:r>
      <w:r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; Qin, Jian-Feng</w:t>
      </w:r>
      <w:r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  <w:vertAlign w:val="superscript"/>
        </w:rPr>
        <w:t>#</w:t>
      </w:r>
      <w:r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; Sun, Jian-Feng; Pan, Yu; Yan, </w:t>
      </w:r>
      <w:proofErr w:type="spellStart"/>
      <w:r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Tongmeng</w:t>
      </w:r>
      <w:proofErr w:type="spellEnd"/>
      <w:r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; Wang, </w:t>
      </w:r>
      <w:proofErr w:type="spellStart"/>
      <w:r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Cai</w:t>
      </w:r>
      <w:proofErr w:type="spellEnd"/>
      <w:r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-Yun; </w:t>
      </w:r>
      <w:r w:rsidRPr="00E05203">
        <w:rPr>
          <w:rFonts w:ascii="Times New Roman" w:hAnsi="Times New Roman"/>
          <w:b/>
          <w:color w:val="242424"/>
          <w:sz w:val="24"/>
          <w:szCs w:val="24"/>
          <w:shd w:val="clear" w:color="auto" w:fill="FFFFFF"/>
        </w:rPr>
        <w:t>Bai, Li-Ping</w:t>
      </w:r>
      <w:r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; Zhu, </w:t>
      </w:r>
      <w:proofErr w:type="spellStart"/>
      <w:r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Guo</w:t>
      </w:r>
      <w:proofErr w:type="spellEnd"/>
      <w:r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-Yuan; Jiang, </w:t>
      </w:r>
      <w:proofErr w:type="spellStart"/>
      <w:r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Zhi</w:t>
      </w:r>
      <w:proofErr w:type="spellEnd"/>
      <w:r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-Hong</w:t>
      </w:r>
      <w:r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*</w:t>
      </w:r>
      <w:r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; Zhang, Wei</w:t>
      </w:r>
      <w:r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*.</w:t>
      </w:r>
      <w:r w:rsidR="00E05203"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</w:t>
      </w:r>
      <w:r w:rsidR="00E05203" w:rsidRP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Selective chemical labeling strategy for oligonucleotides determination: a first application to full-range profiling of transfer RNA modifications</w:t>
      </w:r>
      <w:r w:rsid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. </w:t>
      </w:r>
      <w:r w:rsidR="00E05203" w:rsidRPr="00E05203">
        <w:rPr>
          <w:rFonts w:ascii="Times New Roman" w:hAnsi="Times New Roman"/>
          <w:i/>
          <w:color w:val="242424"/>
          <w:sz w:val="24"/>
          <w:szCs w:val="24"/>
          <w:shd w:val="clear" w:color="auto" w:fill="FFFFFF"/>
        </w:rPr>
        <w:t>Analytical Chemistry</w:t>
      </w:r>
      <w:r w:rsid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, </w:t>
      </w:r>
      <w:r w:rsidR="00E05203" w:rsidRPr="00E05203">
        <w:rPr>
          <w:rFonts w:ascii="Times New Roman" w:hAnsi="Times New Roman"/>
          <w:b/>
          <w:color w:val="242424"/>
          <w:sz w:val="24"/>
          <w:szCs w:val="24"/>
          <w:shd w:val="clear" w:color="auto" w:fill="FFFFFF"/>
        </w:rPr>
        <w:t>2023</w:t>
      </w:r>
      <w:r w:rsidR="00E05203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, in press.</w:t>
      </w:r>
    </w:p>
    <w:p w:rsidR="007E32DE" w:rsidRPr="0010361E" w:rsidRDefault="007E32DE" w:rsidP="007E32DE">
      <w:pPr>
        <w:pStyle w:val="a8"/>
        <w:numPr>
          <w:ilvl w:val="0"/>
          <w:numId w:val="25"/>
        </w:numPr>
        <w:spacing w:line="360" w:lineRule="auto"/>
        <w:ind w:left="357" w:hanging="357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 xml:space="preserve">Liu, </w:t>
      </w:r>
      <w:proofErr w:type="spellStart"/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>Jiazheng</w:t>
      </w:r>
      <w:proofErr w:type="spellEnd"/>
      <w:r w:rsidRPr="0010361E">
        <w:rPr>
          <w:rFonts w:ascii="Times New Roman" w:eastAsiaTheme="minorEastAsia" w:hAnsi="Times New Roman"/>
          <w:sz w:val="24"/>
          <w:szCs w:val="24"/>
          <w:vertAlign w:val="superscript"/>
          <w:lang w:eastAsia="zh-CN"/>
        </w:rPr>
        <w:t>#</w:t>
      </w:r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 xml:space="preserve">; </w:t>
      </w:r>
      <w:proofErr w:type="spellStart"/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>Meng</w:t>
      </w:r>
      <w:proofErr w:type="spellEnd"/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 xml:space="preserve">, </w:t>
      </w:r>
      <w:proofErr w:type="spellStart"/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>Jieru</w:t>
      </w:r>
      <w:proofErr w:type="spellEnd"/>
      <w:r w:rsidRPr="0010361E">
        <w:rPr>
          <w:rFonts w:ascii="Times New Roman" w:eastAsiaTheme="minorEastAsia" w:hAnsi="Times New Roman"/>
          <w:sz w:val="24"/>
          <w:szCs w:val="24"/>
          <w:vertAlign w:val="superscript"/>
          <w:lang w:eastAsia="zh-CN"/>
        </w:rPr>
        <w:t>#</w:t>
      </w:r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 xml:space="preserve">; Li, </w:t>
      </w:r>
      <w:proofErr w:type="spellStart"/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>Runfeng</w:t>
      </w:r>
      <w:proofErr w:type="spellEnd"/>
      <w:r w:rsidRPr="0010361E">
        <w:rPr>
          <w:rFonts w:ascii="Times New Roman" w:eastAsiaTheme="minorEastAsia" w:hAnsi="Times New Roman"/>
          <w:sz w:val="24"/>
          <w:szCs w:val="24"/>
          <w:vertAlign w:val="superscript"/>
          <w:lang w:eastAsia="zh-CN"/>
        </w:rPr>
        <w:t>#</w:t>
      </w:r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 xml:space="preserve">; Jiang, </w:t>
      </w:r>
      <w:proofErr w:type="spellStart"/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>Haiming</w:t>
      </w:r>
      <w:proofErr w:type="spellEnd"/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 xml:space="preserve">; Fu, Lu; Xu, Ting; Zhu, </w:t>
      </w:r>
      <w:proofErr w:type="spellStart"/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>Guo</w:t>
      </w:r>
      <w:proofErr w:type="spellEnd"/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 xml:space="preserve">-Yuan; Zhang, Wei; Gao, </w:t>
      </w:r>
      <w:proofErr w:type="spellStart"/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>Jin</w:t>
      </w:r>
      <w:proofErr w:type="spellEnd"/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 xml:space="preserve">; Jiang, </w:t>
      </w:r>
      <w:proofErr w:type="spellStart"/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>Zhi</w:t>
      </w:r>
      <w:proofErr w:type="spellEnd"/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 xml:space="preserve">-Hong*; Yang, </w:t>
      </w:r>
      <w:proofErr w:type="spellStart"/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>Zi</w:t>
      </w:r>
      <w:proofErr w:type="spellEnd"/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 xml:space="preserve">-Feng*; </w:t>
      </w:r>
      <w:r w:rsidRPr="0010361E">
        <w:rPr>
          <w:rFonts w:ascii="Times New Roman" w:eastAsiaTheme="minorEastAsia" w:hAnsi="Times New Roman"/>
          <w:b/>
          <w:sz w:val="24"/>
          <w:szCs w:val="24"/>
          <w:lang w:eastAsia="zh-CN"/>
        </w:rPr>
        <w:t>Bai, Li-Ping</w:t>
      </w:r>
      <w:r w:rsidRPr="0010361E">
        <w:rPr>
          <w:rFonts w:ascii="Times New Roman" w:eastAsiaTheme="minorEastAsia" w:hAnsi="Times New Roman"/>
          <w:sz w:val="24"/>
          <w:szCs w:val="24"/>
          <w:lang w:eastAsia="zh-CN"/>
        </w:rPr>
        <w:t xml:space="preserve">*. </w:t>
      </w:r>
      <w:r w:rsidRPr="0010361E">
        <w:rPr>
          <w:rFonts w:ascii="Times New Roman" w:hAnsi="Times New Roman"/>
          <w:sz w:val="24"/>
          <w:szCs w:val="24"/>
        </w:rPr>
        <w:t>Integrated Network Pharmacology Analysis, Molecular Docking, LC-MS</w:t>
      </w:r>
      <w:r w:rsidRPr="006C5F8B">
        <w:rPr>
          <w:rFonts w:ascii="Times New Roman" w:hAnsi="Times New Roman"/>
          <w:sz w:val="24"/>
          <w:szCs w:val="24"/>
        </w:rPr>
        <w:t xml:space="preserve"> </w:t>
      </w:r>
      <w:r w:rsidRPr="006C5F8B"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6C5F8B">
        <w:rPr>
          <w:rFonts w:ascii="Times New Roman" w:hAnsi="Times New Roman"/>
          <w:sz w:val="24"/>
          <w:szCs w:val="24"/>
        </w:rPr>
        <w:t>n</w:t>
      </w:r>
      <w:r w:rsidRPr="0010361E">
        <w:rPr>
          <w:rFonts w:ascii="Times New Roman" w:hAnsi="Times New Roman"/>
          <w:sz w:val="24"/>
          <w:szCs w:val="24"/>
        </w:rPr>
        <w:t xml:space="preserve">alysis and Bioassays Revealed the Potential Active Ingredients and Underlying Mechanism of </w:t>
      </w:r>
      <w:proofErr w:type="spellStart"/>
      <w:r w:rsidRPr="0010361E">
        <w:rPr>
          <w:rFonts w:ascii="Times New Roman" w:hAnsi="Times New Roman"/>
          <w:i/>
          <w:iCs/>
          <w:sz w:val="24"/>
          <w:szCs w:val="24"/>
        </w:rPr>
        <w:t>Scutellariae</w:t>
      </w:r>
      <w:proofErr w:type="spellEnd"/>
      <w:r w:rsidRPr="0010361E">
        <w:rPr>
          <w:rFonts w:ascii="Times New Roman" w:hAnsi="Times New Roman"/>
          <w:i/>
          <w:iCs/>
          <w:sz w:val="24"/>
          <w:szCs w:val="24"/>
        </w:rPr>
        <w:t xml:space="preserve"> Radix</w:t>
      </w:r>
      <w:r w:rsidRPr="0010361E">
        <w:rPr>
          <w:rFonts w:ascii="Times New Roman" w:hAnsi="Times New Roman"/>
          <w:sz w:val="24"/>
          <w:szCs w:val="24"/>
        </w:rPr>
        <w:t xml:space="preserve"> for COVID-19. </w:t>
      </w:r>
      <w:r w:rsidRPr="0010361E">
        <w:rPr>
          <w:rFonts w:ascii="Times New Roman" w:hAnsi="Times New Roman"/>
          <w:i/>
          <w:sz w:val="24"/>
          <w:szCs w:val="24"/>
        </w:rPr>
        <w:t>Frontiers in Plant Science</w:t>
      </w:r>
      <w:r w:rsidRPr="0010361E">
        <w:rPr>
          <w:rFonts w:ascii="Times New Roman" w:hAnsi="Times New Roman"/>
          <w:sz w:val="24"/>
          <w:szCs w:val="24"/>
        </w:rPr>
        <w:t xml:space="preserve">, </w:t>
      </w:r>
      <w:r w:rsidRPr="0010361E">
        <w:rPr>
          <w:rFonts w:ascii="Times New Roman" w:hAnsi="Times New Roman"/>
          <w:b/>
          <w:sz w:val="24"/>
          <w:szCs w:val="24"/>
        </w:rPr>
        <w:t>2022</w:t>
      </w:r>
      <w:r w:rsidRPr="0010361E">
        <w:rPr>
          <w:rFonts w:ascii="Times New Roman" w:hAnsi="Times New Roman"/>
          <w:sz w:val="24"/>
          <w:szCs w:val="24"/>
        </w:rPr>
        <w:t xml:space="preserve">, </w:t>
      </w:r>
      <w:r w:rsidRPr="000D2296">
        <w:rPr>
          <w:rFonts w:ascii="Times New Roman" w:hAnsi="Times New Roman"/>
          <w:sz w:val="24"/>
          <w:szCs w:val="24"/>
        </w:rPr>
        <w:t>13</w:t>
      </w:r>
      <w:r w:rsidRPr="000D2296">
        <w:rPr>
          <w:rFonts w:asciiTheme="minorEastAsia" w:eastAsiaTheme="minorEastAsia" w:hAnsiTheme="minorEastAsia" w:hint="eastAsia"/>
          <w:sz w:val="24"/>
          <w:szCs w:val="24"/>
          <w:lang w:eastAsia="zh-CN"/>
        </w:rPr>
        <w:t>,</w:t>
      </w:r>
      <w:proofErr w:type="gramStart"/>
      <w:r w:rsidRPr="000D2296">
        <w:rPr>
          <w:rFonts w:ascii="Times New Roman" w:eastAsiaTheme="minorEastAsia" w:hAnsi="Times New Roman"/>
          <w:sz w:val="24"/>
          <w:szCs w:val="24"/>
          <w:lang w:eastAsia="zh-CN"/>
        </w:rPr>
        <w:t>988655</w:t>
      </w:r>
      <w:r w:rsidRPr="000D2296">
        <w:rPr>
          <w:rFonts w:asciiTheme="minorEastAsia" w:eastAsiaTheme="minorEastAsia" w:hAnsiTheme="minorEastAsia" w:hint="eastAsia"/>
          <w:sz w:val="24"/>
          <w:szCs w:val="24"/>
          <w:lang w:eastAsia="zh-CN"/>
        </w:rPr>
        <w:t>,</w:t>
      </w:r>
      <w:r w:rsidRPr="005118C0">
        <w:rPr>
          <w:rFonts w:ascii="Times New Roman" w:hAnsi="Times New Roman"/>
          <w:sz w:val="24"/>
          <w:szCs w:val="24"/>
        </w:rPr>
        <w:t>DOI</w:t>
      </w:r>
      <w:proofErr w:type="gramEnd"/>
      <w:r w:rsidRPr="005118C0">
        <w:rPr>
          <w:rFonts w:ascii="Times New Roman" w:hAnsi="Times New Roman"/>
          <w:sz w:val="24"/>
          <w:szCs w:val="24"/>
        </w:rPr>
        <w:t>: 10.3389/fpls.2022.988655</w:t>
      </w:r>
      <w:r w:rsidRPr="0010361E">
        <w:rPr>
          <w:rFonts w:ascii="Times New Roman" w:hAnsi="Times New Roman"/>
          <w:sz w:val="24"/>
          <w:szCs w:val="24"/>
        </w:rPr>
        <w:t>.</w:t>
      </w:r>
    </w:p>
    <w:p w:rsidR="007E32DE" w:rsidRDefault="007E32DE" w:rsidP="007E32DE">
      <w:pPr>
        <w:pStyle w:val="a8"/>
        <w:numPr>
          <w:ilvl w:val="0"/>
          <w:numId w:val="25"/>
        </w:numPr>
        <w:spacing w:line="360" w:lineRule="auto"/>
        <w:ind w:left="357" w:hanging="357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FC6F3A">
        <w:rPr>
          <w:rFonts w:ascii="Times New Roman" w:hAnsi="Times New Roman"/>
          <w:sz w:val="24"/>
          <w:szCs w:val="24"/>
        </w:rPr>
        <w:t xml:space="preserve">Zheng, </w:t>
      </w:r>
      <w:proofErr w:type="spellStart"/>
      <w:r w:rsidRPr="00FC6F3A">
        <w:rPr>
          <w:rFonts w:ascii="Times New Roman" w:hAnsi="Times New Roman"/>
          <w:sz w:val="24"/>
          <w:szCs w:val="24"/>
        </w:rPr>
        <w:t>Zhiyuan</w:t>
      </w:r>
      <w:proofErr w:type="spellEnd"/>
      <w:r w:rsidRPr="00FC6F3A">
        <w:rPr>
          <w:rFonts w:ascii="Times New Roman" w:eastAsiaTheme="minorEastAsia" w:hAnsi="Times New Roman"/>
          <w:sz w:val="24"/>
          <w:szCs w:val="24"/>
          <w:vertAlign w:val="superscript"/>
          <w:lang w:eastAsia="zh-CN"/>
        </w:rPr>
        <w:t>#</w:t>
      </w:r>
      <w:r w:rsidRPr="00FC6F3A">
        <w:rPr>
          <w:rFonts w:ascii="Times New Roman" w:hAnsi="Times New Roman"/>
          <w:sz w:val="24"/>
          <w:szCs w:val="24"/>
        </w:rPr>
        <w:t>; Xu, Ting</w:t>
      </w:r>
      <w:r w:rsidRPr="00FC6F3A">
        <w:rPr>
          <w:rFonts w:ascii="Times New Roman" w:eastAsiaTheme="minorEastAsia" w:hAnsi="Times New Roman"/>
          <w:sz w:val="24"/>
          <w:szCs w:val="24"/>
          <w:vertAlign w:val="superscript"/>
          <w:lang w:eastAsia="zh-CN"/>
        </w:rPr>
        <w:t>#</w:t>
      </w:r>
      <w:r w:rsidRPr="00FC6F3A">
        <w:rPr>
          <w:rFonts w:ascii="Times New Roman" w:hAnsi="Times New Roman"/>
          <w:sz w:val="24"/>
          <w:szCs w:val="24"/>
        </w:rPr>
        <w:t xml:space="preserve">; Liu, </w:t>
      </w:r>
      <w:proofErr w:type="spellStart"/>
      <w:r w:rsidRPr="00FC6F3A">
        <w:rPr>
          <w:rFonts w:ascii="Times New Roman" w:hAnsi="Times New Roman"/>
          <w:sz w:val="24"/>
          <w:szCs w:val="24"/>
        </w:rPr>
        <w:t>Zhiyang</w:t>
      </w:r>
      <w:proofErr w:type="spellEnd"/>
      <w:r w:rsidRPr="00FC6F3A">
        <w:rPr>
          <w:rFonts w:ascii="Times New Roman" w:hAnsi="Times New Roman"/>
          <w:sz w:val="24"/>
          <w:szCs w:val="24"/>
        </w:rPr>
        <w:t xml:space="preserve">; Tian, </w:t>
      </w:r>
      <w:proofErr w:type="spellStart"/>
      <w:r w:rsidRPr="00FC6F3A">
        <w:rPr>
          <w:rFonts w:ascii="Times New Roman" w:hAnsi="Times New Roman"/>
          <w:sz w:val="24"/>
          <w:szCs w:val="24"/>
        </w:rPr>
        <w:t>Wenyue</w:t>
      </w:r>
      <w:proofErr w:type="spellEnd"/>
      <w:r w:rsidRPr="00FC6F3A">
        <w:rPr>
          <w:rFonts w:ascii="Times New Roman" w:hAnsi="Times New Roman"/>
          <w:sz w:val="24"/>
          <w:szCs w:val="24"/>
        </w:rPr>
        <w:t xml:space="preserve">; Jiang, </w:t>
      </w:r>
      <w:proofErr w:type="spellStart"/>
      <w:r w:rsidRPr="00FC6F3A">
        <w:rPr>
          <w:rFonts w:ascii="Times New Roman" w:hAnsi="Times New Roman"/>
          <w:sz w:val="24"/>
          <w:szCs w:val="24"/>
        </w:rPr>
        <w:t>Zhi</w:t>
      </w:r>
      <w:proofErr w:type="spellEnd"/>
      <w:r w:rsidRPr="00FC6F3A">
        <w:rPr>
          <w:rFonts w:ascii="Times New Roman" w:hAnsi="Times New Roman"/>
          <w:sz w:val="24"/>
          <w:szCs w:val="24"/>
        </w:rPr>
        <w:t xml:space="preserve">-Hong; Zhu, </w:t>
      </w:r>
      <w:proofErr w:type="spellStart"/>
      <w:r w:rsidRPr="00FC6F3A">
        <w:rPr>
          <w:rFonts w:ascii="Times New Roman" w:hAnsi="Times New Roman"/>
          <w:sz w:val="24"/>
          <w:szCs w:val="24"/>
        </w:rPr>
        <w:t>Guo</w:t>
      </w:r>
      <w:proofErr w:type="spellEnd"/>
      <w:r w:rsidRPr="00FC6F3A">
        <w:rPr>
          <w:rFonts w:ascii="Times New Roman" w:hAnsi="Times New Roman"/>
          <w:sz w:val="24"/>
          <w:szCs w:val="24"/>
        </w:rPr>
        <w:t xml:space="preserve">-Yuan; Li, Ting; Gao, </w:t>
      </w:r>
      <w:proofErr w:type="spellStart"/>
      <w:r w:rsidRPr="00FC6F3A">
        <w:rPr>
          <w:rFonts w:ascii="Times New Roman" w:hAnsi="Times New Roman"/>
          <w:sz w:val="24"/>
          <w:szCs w:val="24"/>
        </w:rPr>
        <w:t>Jin</w:t>
      </w:r>
      <w:proofErr w:type="spellEnd"/>
      <w:r w:rsidRPr="00FC6F3A">
        <w:rPr>
          <w:rFonts w:ascii="Times New Roman" w:hAnsi="Times New Roman"/>
          <w:sz w:val="24"/>
          <w:szCs w:val="24"/>
        </w:rPr>
        <w:t xml:space="preserve">; </w:t>
      </w:r>
      <w:r w:rsidRPr="00FC6F3A">
        <w:rPr>
          <w:rFonts w:ascii="Times New Roman" w:hAnsi="Times New Roman"/>
          <w:b/>
          <w:sz w:val="24"/>
          <w:szCs w:val="24"/>
        </w:rPr>
        <w:t>Bai, Li-Ping</w:t>
      </w:r>
      <w:r w:rsidRPr="00FC6F3A">
        <w:rPr>
          <w:rFonts w:ascii="Times New Roman" w:hAnsi="Times New Roman"/>
          <w:sz w:val="24"/>
          <w:szCs w:val="24"/>
        </w:rPr>
        <w:t xml:space="preserve">*. </w:t>
      </w:r>
      <w:proofErr w:type="spellStart"/>
      <w:r w:rsidRPr="00FC6F3A">
        <w:rPr>
          <w:rFonts w:ascii="Times New Roman" w:hAnsi="Times New Roman"/>
          <w:sz w:val="24"/>
          <w:szCs w:val="24"/>
        </w:rPr>
        <w:t>Cryptolepine</w:t>
      </w:r>
      <w:proofErr w:type="spellEnd"/>
      <w:r w:rsidRPr="00FC6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6F3A">
        <w:rPr>
          <w:rFonts w:ascii="Times New Roman" w:hAnsi="Times New Roman"/>
          <w:sz w:val="24"/>
          <w:szCs w:val="24"/>
        </w:rPr>
        <w:t>supresses</w:t>
      </w:r>
      <w:proofErr w:type="spellEnd"/>
      <w:r w:rsidRPr="00FC6F3A">
        <w:rPr>
          <w:rFonts w:ascii="Times New Roman" w:hAnsi="Times New Roman"/>
          <w:sz w:val="24"/>
          <w:szCs w:val="24"/>
        </w:rPr>
        <w:t xml:space="preserve"> breast adenocarcinoma </w:t>
      </w:r>
      <w:r w:rsidRPr="00FC6F3A">
        <w:rPr>
          <w:rFonts w:ascii="Times New Roman" w:hAnsi="Times New Roman"/>
          <w:i/>
          <w:sz w:val="24"/>
          <w:szCs w:val="24"/>
        </w:rPr>
        <w:t>via</w:t>
      </w:r>
      <w:r w:rsidRPr="00FC6F3A">
        <w:rPr>
          <w:rFonts w:ascii="Times New Roman" w:hAnsi="Times New Roman"/>
          <w:sz w:val="24"/>
          <w:szCs w:val="24"/>
        </w:rPr>
        <w:t xml:space="preserve"> inhibition of HIF-1 mediated glycolysis</w:t>
      </w:r>
      <w:r w:rsidRPr="00FC6F3A">
        <w:rPr>
          <w:rFonts w:ascii="Times New Roman" w:eastAsiaTheme="minorEastAsia" w:hAnsi="Times New Roman"/>
          <w:sz w:val="24"/>
          <w:szCs w:val="24"/>
          <w:lang w:eastAsia="zh-CN"/>
        </w:rPr>
        <w:t>.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Pr="0043001D">
        <w:rPr>
          <w:rFonts w:ascii="Times New Roman" w:eastAsiaTheme="minorEastAsia" w:hAnsi="Times New Roman"/>
          <w:i/>
          <w:sz w:val="24"/>
          <w:szCs w:val="24"/>
          <w:lang w:eastAsia="zh-CN"/>
        </w:rPr>
        <w:t xml:space="preserve">Biomedicine &amp; </w:t>
      </w:r>
      <w:proofErr w:type="spellStart"/>
      <w:r w:rsidRPr="0043001D">
        <w:rPr>
          <w:rFonts w:ascii="Times New Roman" w:eastAsiaTheme="minorEastAsia" w:hAnsi="Times New Roman"/>
          <w:i/>
          <w:sz w:val="24"/>
          <w:szCs w:val="24"/>
          <w:lang w:eastAsia="zh-CN"/>
        </w:rPr>
        <w:t>Phamarmacotherapy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, </w:t>
      </w:r>
      <w:r w:rsidRPr="00453BD5">
        <w:rPr>
          <w:rFonts w:ascii="Times New Roman" w:eastAsiaTheme="minorEastAsia" w:hAnsi="Times New Roman"/>
          <w:b/>
          <w:sz w:val="24"/>
          <w:szCs w:val="24"/>
          <w:lang w:eastAsia="zh-CN"/>
        </w:rPr>
        <w:t>2022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>, 153, 113319.</w:t>
      </w:r>
    </w:p>
    <w:p w:rsidR="007E32DE" w:rsidRPr="003B40A7" w:rsidRDefault="007E32DE" w:rsidP="007E32DE">
      <w:pPr>
        <w:pStyle w:val="a8"/>
        <w:numPr>
          <w:ilvl w:val="0"/>
          <w:numId w:val="25"/>
        </w:numPr>
        <w:spacing w:line="360" w:lineRule="auto"/>
        <w:ind w:left="357" w:hanging="357"/>
        <w:rPr>
          <w:rFonts w:ascii="Times New Roman" w:hAnsi="Times New Roman"/>
          <w:color w:val="201F1E"/>
          <w:sz w:val="24"/>
          <w:szCs w:val="24"/>
          <w:shd w:val="clear" w:color="auto" w:fill="FFFFFF"/>
        </w:rPr>
      </w:pPr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Wu, Xu-</w:t>
      </w:r>
      <w:proofErr w:type="spellStart"/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Jia</w:t>
      </w:r>
      <w:proofErr w:type="spellEnd"/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; Cao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, Dai; Chen, </w:t>
      </w:r>
      <w:proofErr w:type="spellStart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Fei</w:t>
      </w:r>
      <w:proofErr w:type="spellEnd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-Long; Shen, </w:t>
      </w:r>
      <w:proofErr w:type="spellStart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Rong</w:t>
      </w:r>
      <w:proofErr w:type="spellEnd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-Sheng; Gao</w:t>
      </w:r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Jin</w:t>
      </w:r>
      <w:proofErr w:type="spellEnd"/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</w:t>
      </w:r>
      <w:r w:rsidRPr="00834246">
        <w:rPr>
          <w:rFonts w:ascii="Times New Roman" w:hAnsi="Times New Roman"/>
          <w:b/>
          <w:color w:val="201F1E"/>
          <w:sz w:val="24"/>
          <w:szCs w:val="24"/>
          <w:shd w:val="clear" w:color="auto" w:fill="FFFFFF"/>
        </w:rPr>
        <w:t>Bai, Li-Ping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Zhang, Wei; Jiang, </w:t>
      </w:r>
      <w:proofErr w:type="spellStart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Zhi</w:t>
      </w:r>
      <w:proofErr w:type="spellEnd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-Hong*;</w:t>
      </w:r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Zhu, </w:t>
      </w:r>
      <w:proofErr w:type="spellStart"/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Guo</w:t>
      </w:r>
      <w:proofErr w:type="spellEnd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-Y</w:t>
      </w:r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uan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*</w:t>
      </w:r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. </w:t>
      </w:r>
      <w:proofErr w:type="spellStart"/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Chlorfortunoids</w:t>
      </w:r>
      <w:proofErr w:type="spellEnd"/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A and B, Two </w:t>
      </w:r>
      <w:proofErr w:type="spellStart"/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Sesquiterpenoid</w:t>
      </w:r>
      <w:proofErr w:type="spellEnd"/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Dimers Possessing </w:t>
      </w:r>
      <w:proofErr w:type="spellStart"/>
      <w:proofErr w:type="gramStart"/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Dispiro</w:t>
      </w:r>
      <w:proofErr w:type="spellEnd"/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[</w:t>
      </w:r>
      <w:proofErr w:type="gramEnd"/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4,2,5,2]pentadecane-6,10,14-tren Moiety from </w:t>
      </w:r>
      <w:proofErr w:type="spellStart"/>
      <w:r w:rsidRPr="003B40A7">
        <w:rPr>
          <w:rFonts w:ascii="Times New Roman" w:hAnsi="Times New Roman"/>
          <w:i/>
          <w:color w:val="201F1E"/>
          <w:sz w:val="24"/>
          <w:szCs w:val="24"/>
          <w:shd w:val="clear" w:color="auto" w:fill="FFFFFF"/>
        </w:rPr>
        <w:t>Chloranthus</w:t>
      </w:r>
      <w:proofErr w:type="spellEnd"/>
      <w:r w:rsidRPr="003B40A7">
        <w:rPr>
          <w:rFonts w:ascii="Times New Roman" w:hAnsi="Times New Roman"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B40A7">
        <w:rPr>
          <w:rFonts w:ascii="Times New Roman" w:hAnsi="Times New Roman"/>
          <w:i/>
          <w:color w:val="201F1E"/>
          <w:sz w:val="24"/>
          <w:szCs w:val="24"/>
          <w:shd w:val="clear" w:color="auto" w:fill="FFFFFF"/>
        </w:rPr>
        <w:t>fortunei</w:t>
      </w:r>
      <w:proofErr w:type="spellEnd"/>
      <w:r w:rsidRPr="003B40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. </w:t>
      </w:r>
      <w:r w:rsidRPr="00834246">
        <w:rPr>
          <w:rFonts w:ascii="Times New Roman" w:hAnsi="Times New Roman"/>
          <w:i/>
          <w:color w:val="201F1E"/>
          <w:sz w:val="24"/>
          <w:szCs w:val="24"/>
          <w:shd w:val="clear" w:color="auto" w:fill="FFFFFF"/>
        </w:rPr>
        <w:t>ACS Omega</w:t>
      </w:r>
      <w:r w:rsidRPr="003B40A7">
        <w:rPr>
          <w:rFonts w:ascii="Times New Roman" w:eastAsiaTheme="minorEastAsia" w:hAnsi="Times New Roman"/>
          <w:color w:val="201F1E"/>
          <w:sz w:val="24"/>
          <w:szCs w:val="24"/>
          <w:shd w:val="clear" w:color="auto" w:fill="FFFFFF"/>
          <w:lang w:eastAsia="zh-CN"/>
        </w:rPr>
        <w:t>,</w:t>
      </w:r>
      <w:r>
        <w:rPr>
          <w:rFonts w:ascii="Times New Roman" w:eastAsiaTheme="minorEastAsia" w:hAnsi="Times New Roman"/>
          <w:color w:val="201F1E"/>
          <w:sz w:val="24"/>
          <w:szCs w:val="24"/>
          <w:shd w:val="clear" w:color="auto" w:fill="FFFFFF"/>
          <w:lang w:eastAsia="zh-CN"/>
        </w:rPr>
        <w:t xml:space="preserve"> </w:t>
      </w:r>
      <w:r w:rsidRPr="00834246">
        <w:rPr>
          <w:rFonts w:ascii="Times New Roman" w:eastAsiaTheme="minorEastAsia" w:hAnsi="Times New Roman"/>
          <w:b/>
          <w:color w:val="201F1E"/>
          <w:sz w:val="24"/>
          <w:szCs w:val="24"/>
          <w:shd w:val="clear" w:color="auto" w:fill="FFFFFF"/>
          <w:lang w:eastAsia="zh-CN"/>
        </w:rPr>
        <w:t>2022</w:t>
      </w:r>
      <w:r w:rsidRPr="003B40A7">
        <w:rPr>
          <w:rFonts w:ascii="Times New Roman" w:eastAsiaTheme="minorEastAsia" w:hAnsi="Times New Roman"/>
          <w:color w:val="201F1E"/>
          <w:sz w:val="24"/>
          <w:szCs w:val="24"/>
          <w:shd w:val="clear" w:color="auto" w:fill="FFFFFF"/>
          <w:lang w:eastAsia="zh-CN"/>
        </w:rPr>
        <w:t>, 7, 35063</w:t>
      </w:r>
      <w:r>
        <w:rPr>
          <w:rFonts w:ascii="Times New Roman" w:eastAsiaTheme="minorEastAsia" w:hAnsi="Times New Roman"/>
          <w:color w:val="201F1E"/>
          <w:sz w:val="24"/>
          <w:szCs w:val="24"/>
          <w:shd w:val="clear" w:color="auto" w:fill="FFFFFF"/>
          <w:lang w:eastAsia="zh-CN"/>
        </w:rPr>
        <w:t>-35068.</w:t>
      </w:r>
    </w:p>
    <w:p w:rsidR="007E32DE" w:rsidRPr="005A53A7" w:rsidRDefault="007E32DE" w:rsidP="007E32DE">
      <w:pPr>
        <w:pStyle w:val="a8"/>
        <w:numPr>
          <w:ilvl w:val="0"/>
          <w:numId w:val="25"/>
        </w:numPr>
        <w:spacing w:line="360" w:lineRule="auto"/>
        <w:ind w:left="357" w:hanging="357"/>
        <w:rPr>
          <w:rFonts w:ascii="Times New Roman" w:hAnsi="Times New Roman"/>
          <w:color w:val="201F1E"/>
          <w:sz w:val="24"/>
          <w:szCs w:val="24"/>
          <w:shd w:val="clear" w:color="auto" w:fill="FFFFFF"/>
        </w:rPr>
      </w:pPr>
      <w:proofErr w:type="spellStart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Hao</w:t>
      </w:r>
      <w:proofErr w:type="spellEnd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Mengyao</w:t>
      </w:r>
      <w:proofErr w:type="spellEnd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Fu, </w:t>
      </w:r>
      <w:proofErr w:type="spellStart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Rong</w:t>
      </w:r>
      <w:proofErr w:type="spellEnd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Tai, Juan; Yuan, Xia; Wang, </w:t>
      </w:r>
      <w:proofErr w:type="spellStart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Mingjin</w:t>
      </w:r>
      <w:proofErr w:type="spellEnd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Jiang, </w:t>
      </w:r>
      <w:proofErr w:type="spellStart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Huimin</w:t>
      </w:r>
      <w:proofErr w:type="spellEnd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Ji, Ming; Lai, </w:t>
      </w:r>
      <w:proofErr w:type="spellStart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Fangfang</w:t>
      </w:r>
      <w:proofErr w:type="spellEnd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</w:t>
      </w:r>
      <w:proofErr w:type="spellStart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Xue</w:t>
      </w:r>
      <w:proofErr w:type="spellEnd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, Nina; Chen, Yang; Rao, </w:t>
      </w:r>
      <w:proofErr w:type="spellStart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Shuan</w:t>
      </w:r>
      <w:proofErr w:type="spellEnd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</w:t>
      </w:r>
      <w:r w:rsidRPr="005A53A7">
        <w:rPr>
          <w:rFonts w:ascii="Times New Roman" w:hAnsi="Times New Roman"/>
          <w:b/>
          <w:color w:val="201F1E"/>
          <w:sz w:val="24"/>
          <w:szCs w:val="24"/>
          <w:shd w:val="clear" w:color="auto" w:fill="FFFFFF"/>
        </w:rPr>
        <w:t>Bai, Li-Ping</w:t>
      </w:r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; Zhu, Yi-</w:t>
      </w:r>
      <w:proofErr w:type="spellStart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Zhun</w:t>
      </w:r>
      <w:proofErr w:type="spellEnd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</w:t>
      </w:r>
      <w:proofErr w:type="spellStart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Lv</w:t>
      </w:r>
      <w:proofErr w:type="spellEnd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, Xiao-Xi*; Chen, </w:t>
      </w:r>
      <w:proofErr w:type="spellStart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Xiaoguang</w:t>
      </w:r>
      <w:proofErr w:type="spellEnd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*; </w:t>
      </w:r>
      <w:proofErr w:type="spellStart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Jin</w:t>
      </w:r>
      <w:proofErr w:type="spellEnd"/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, Jing*</w:t>
      </w:r>
      <w:r w:rsidRPr="005A53A7">
        <w:rPr>
          <w:rFonts w:ascii="Times New Roman" w:eastAsiaTheme="minorEastAsia" w:hAnsi="Times New Roman"/>
          <w:color w:val="201F1E"/>
          <w:sz w:val="24"/>
          <w:szCs w:val="24"/>
          <w:shd w:val="clear" w:color="auto" w:fill="FFFFFF"/>
          <w:lang w:eastAsia="zh-CN"/>
        </w:rPr>
        <w:t xml:space="preserve">. </w:t>
      </w:r>
      <w:r w:rsidRPr="005A53A7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S1pr1 serves as a viable drug target against pulmonary fibrosis by increasing the integrity of the endothelial barrier of the lung, </w:t>
      </w:r>
      <w:proofErr w:type="spellStart"/>
      <w:r w:rsidRPr="005A53A7">
        <w:rPr>
          <w:rFonts w:ascii="Times New Roman" w:hAnsi="Times New Roman"/>
          <w:i/>
          <w:sz w:val="24"/>
          <w:szCs w:val="24"/>
        </w:rPr>
        <w:t>Acta</w:t>
      </w:r>
      <w:proofErr w:type="spellEnd"/>
      <w:r w:rsidRPr="005A53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53A7">
        <w:rPr>
          <w:rFonts w:ascii="Times New Roman" w:hAnsi="Times New Roman"/>
          <w:i/>
          <w:sz w:val="24"/>
          <w:szCs w:val="24"/>
        </w:rPr>
        <w:t>Pharmaceutica</w:t>
      </w:r>
      <w:proofErr w:type="spellEnd"/>
      <w:r w:rsidRPr="005A53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53A7">
        <w:rPr>
          <w:rFonts w:ascii="Times New Roman" w:hAnsi="Times New Roman"/>
          <w:i/>
          <w:sz w:val="24"/>
          <w:szCs w:val="24"/>
        </w:rPr>
        <w:t>Sinica</w:t>
      </w:r>
      <w:proofErr w:type="spellEnd"/>
      <w:r w:rsidRPr="005A53A7">
        <w:rPr>
          <w:rFonts w:ascii="Times New Roman" w:hAnsi="Times New Roman"/>
          <w:i/>
          <w:sz w:val="24"/>
          <w:szCs w:val="24"/>
        </w:rPr>
        <w:t xml:space="preserve"> B</w:t>
      </w:r>
      <w:r w:rsidRPr="005A53A7">
        <w:rPr>
          <w:rFonts w:ascii="Times New Roman" w:hAnsi="Times New Roman"/>
          <w:sz w:val="24"/>
          <w:szCs w:val="24"/>
        </w:rPr>
        <w:t xml:space="preserve">, </w:t>
      </w:r>
      <w:r w:rsidRPr="00E96EE7">
        <w:rPr>
          <w:rFonts w:ascii="Times New Roman" w:hAnsi="Times New Roman"/>
          <w:b/>
          <w:sz w:val="24"/>
          <w:szCs w:val="24"/>
        </w:rPr>
        <w:t>2022</w:t>
      </w:r>
      <w:r w:rsidRPr="005A53A7">
        <w:rPr>
          <w:rFonts w:ascii="Times New Roman" w:hAnsi="Times New Roman"/>
          <w:sz w:val="24"/>
          <w:szCs w:val="24"/>
        </w:rPr>
        <w:t xml:space="preserve">, in press, </w:t>
      </w:r>
      <w:hyperlink r:id="rId10" w:tgtFrame="_blank" w:tooltip="Persistent link using digital object identifier" w:history="1">
        <w:r w:rsidRPr="005A53A7">
          <w:rPr>
            <w:rFonts w:ascii="Times New Roman" w:hAnsi="Times New Roman"/>
            <w:color w:val="201F1E"/>
            <w:sz w:val="24"/>
            <w:szCs w:val="24"/>
            <w:shd w:val="clear" w:color="auto" w:fill="FFFFFF"/>
          </w:rPr>
          <w:t>https://doi.org/10.1016/j.apsb.2022.10.006</w:t>
        </w:r>
      </w:hyperlink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.</w:t>
      </w:r>
    </w:p>
    <w:p w:rsidR="007E32DE" w:rsidRPr="00A41E29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</w:pPr>
      <w:r w:rsidRPr="00A41E29"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>Yin</w:t>
      </w:r>
      <w:r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 xml:space="preserve">, </w:t>
      </w:r>
      <w:proofErr w:type="spellStart"/>
      <w:r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>Tianpeng</w:t>
      </w:r>
      <w:proofErr w:type="spellEnd"/>
      <w:r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 xml:space="preserve">; Yu, Yi; Liu, </w:t>
      </w:r>
      <w:proofErr w:type="spellStart"/>
      <w:r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>Qinghua</w:t>
      </w:r>
      <w:proofErr w:type="spellEnd"/>
      <w:r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 xml:space="preserve">; Zhu, </w:t>
      </w:r>
      <w:proofErr w:type="spellStart"/>
      <w:r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>Guoyuan</w:t>
      </w:r>
      <w:proofErr w:type="spellEnd"/>
      <w:r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 xml:space="preserve">; </w:t>
      </w:r>
      <w:r w:rsidRPr="00A41E29">
        <w:rPr>
          <w:rFonts w:eastAsia="MS Mincho"/>
          <w:b/>
          <w:color w:val="201F1E"/>
          <w:kern w:val="2"/>
          <w:sz w:val="24"/>
          <w:szCs w:val="24"/>
          <w:shd w:val="clear" w:color="auto" w:fill="FFFFFF"/>
          <w:lang w:eastAsia="ja-JP"/>
        </w:rPr>
        <w:t>Bai, Li-Ping</w:t>
      </w:r>
      <w:r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 xml:space="preserve">; Zhang, Wei*; Jiang, </w:t>
      </w:r>
      <w:proofErr w:type="spellStart"/>
      <w:r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>Zhi</w:t>
      </w:r>
      <w:proofErr w:type="spellEnd"/>
      <w:r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 xml:space="preserve">-Hong*. 13C-NMR-based </w:t>
      </w:r>
      <w:proofErr w:type="spellStart"/>
      <w:r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>MixONat</w:t>
      </w:r>
      <w:proofErr w:type="spellEnd"/>
      <w:r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 xml:space="preserve"> strategy coupled with 2D NMR for rapid </w:t>
      </w:r>
      <w:proofErr w:type="spellStart"/>
      <w:r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>dereplication</w:t>
      </w:r>
      <w:proofErr w:type="spellEnd"/>
      <w:r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 xml:space="preserve"> and identification of new secondary metabolites from </w:t>
      </w:r>
      <w:r w:rsidRPr="00A41E29">
        <w:rPr>
          <w:rFonts w:eastAsia="MS Mincho"/>
          <w:i/>
          <w:color w:val="201F1E"/>
          <w:kern w:val="2"/>
          <w:sz w:val="24"/>
          <w:szCs w:val="24"/>
          <w:shd w:val="clear" w:color="auto" w:fill="FFFFFF"/>
          <w:lang w:eastAsia="ja-JP"/>
        </w:rPr>
        <w:t xml:space="preserve">Aloe </w:t>
      </w:r>
      <w:proofErr w:type="spellStart"/>
      <w:r w:rsidRPr="00A41E29">
        <w:rPr>
          <w:rFonts w:eastAsia="MS Mincho"/>
          <w:i/>
          <w:color w:val="201F1E"/>
          <w:kern w:val="2"/>
          <w:sz w:val="24"/>
          <w:szCs w:val="24"/>
          <w:shd w:val="clear" w:color="auto" w:fill="FFFFFF"/>
          <w:lang w:eastAsia="ja-JP"/>
        </w:rPr>
        <w:t>vera</w:t>
      </w:r>
      <w:proofErr w:type="spellEnd"/>
      <w:r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 xml:space="preserve">. </w:t>
      </w:r>
      <w:r w:rsidRPr="004A0237">
        <w:rPr>
          <w:rFonts w:eastAsia="MS Mincho"/>
          <w:i/>
          <w:color w:val="201F1E"/>
          <w:kern w:val="2"/>
          <w:sz w:val="24"/>
          <w:szCs w:val="24"/>
          <w:shd w:val="clear" w:color="auto" w:fill="FFFFFF"/>
          <w:lang w:eastAsia="ja-JP"/>
        </w:rPr>
        <w:t>Journal of Food Composition and Analysis</w:t>
      </w:r>
      <w:r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 xml:space="preserve">, </w:t>
      </w:r>
      <w:r w:rsidRPr="004A0237">
        <w:rPr>
          <w:rFonts w:eastAsia="MS Mincho"/>
          <w:b/>
          <w:color w:val="201F1E"/>
          <w:kern w:val="2"/>
          <w:sz w:val="24"/>
          <w:szCs w:val="24"/>
          <w:shd w:val="clear" w:color="auto" w:fill="FFFFFF"/>
          <w:lang w:eastAsia="ja-JP"/>
        </w:rPr>
        <w:t>2022</w:t>
      </w:r>
      <w:r>
        <w:rPr>
          <w:rFonts w:eastAsia="MS Mincho"/>
          <w:color w:val="201F1E"/>
          <w:kern w:val="2"/>
          <w:sz w:val="24"/>
          <w:szCs w:val="24"/>
          <w:shd w:val="clear" w:color="auto" w:fill="FFFFFF"/>
          <w:lang w:eastAsia="ja-JP"/>
        </w:rPr>
        <w:t>, 115, 104975.</w:t>
      </w:r>
    </w:p>
    <w:p w:rsidR="007E32DE" w:rsidRPr="003C595C" w:rsidRDefault="007E32DE" w:rsidP="007E32DE">
      <w:pPr>
        <w:pStyle w:val="a8"/>
        <w:numPr>
          <w:ilvl w:val="0"/>
          <w:numId w:val="25"/>
        </w:numPr>
        <w:spacing w:line="360" w:lineRule="auto"/>
        <w:ind w:left="357" w:hanging="35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lastRenderedPageBreak/>
        <w:t>Lu, Jing-</w:t>
      </w:r>
      <w:proofErr w:type="spellStart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Guang</w:t>
      </w:r>
      <w:proofErr w:type="spellEnd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Wang, </w:t>
      </w:r>
      <w:proofErr w:type="spellStart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Yingwei</w:t>
      </w:r>
      <w:proofErr w:type="spellEnd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; Yang, Ming-</w:t>
      </w:r>
      <w:proofErr w:type="spellStart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Rong</w:t>
      </w:r>
      <w:proofErr w:type="spellEnd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Wang, </w:t>
      </w:r>
      <w:proofErr w:type="spellStart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Cai</w:t>
      </w:r>
      <w:proofErr w:type="spellEnd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-Yun; </w:t>
      </w:r>
      <w:proofErr w:type="spellStart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Meng</w:t>
      </w:r>
      <w:proofErr w:type="spellEnd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Jieru</w:t>
      </w:r>
      <w:proofErr w:type="spellEnd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Liu, </w:t>
      </w:r>
      <w:proofErr w:type="spellStart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Jiazheng</w:t>
      </w:r>
      <w:proofErr w:type="spellEnd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Yang, </w:t>
      </w:r>
      <w:proofErr w:type="spellStart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Zi</w:t>
      </w:r>
      <w:proofErr w:type="spellEnd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-Feng; Wu, </w:t>
      </w:r>
      <w:proofErr w:type="spellStart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Kongsong</w:t>
      </w:r>
      <w:proofErr w:type="spellEnd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</w:t>
      </w:r>
      <w:r w:rsidRPr="00A3211D">
        <w:rPr>
          <w:rFonts w:ascii="Times New Roman" w:hAnsi="Times New Roman"/>
          <w:b/>
          <w:color w:val="201F1E"/>
          <w:sz w:val="24"/>
          <w:szCs w:val="24"/>
          <w:shd w:val="clear" w:color="auto" w:fill="FFFFFF"/>
        </w:rPr>
        <w:t>Bai, Li-Ping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*</w:t>
      </w:r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Zhu, </w:t>
      </w:r>
      <w:proofErr w:type="spellStart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Guo</w:t>
      </w:r>
      <w:proofErr w:type="spellEnd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-Yuan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*</w:t>
      </w:r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Jiang, </w:t>
      </w:r>
      <w:proofErr w:type="spellStart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Zhi</w:t>
      </w:r>
      <w:proofErr w:type="spellEnd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-Hong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*</w:t>
      </w:r>
      <w:r w:rsidRPr="00CB1C70">
        <w:rPr>
          <w:rFonts w:ascii="Times New Roman" w:eastAsiaTheme="minorEastAsia" w:hAnsi="Times New Roman"/>
          <w:color w:val="201F1E"/>
          <w:sz w:val="24"/>
          <w:szCs w:val="24"/>
          <w:shd w:val="clear" w:color="auto" w:fill="FFFFFF"/>
          <w:lang w:eastAsia="zh-CN"/>
        </w:rPr>
        <w:t xml:space="preserve">. </w:t>
      </w:r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Structures, Biomimetic Synthesis, and Anti-SARS-CoV-2 Activity of Two Pairs of Enantiomeric </w:t>
      </w:r>
      <w:proofErr w:type="spellStart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Phenylpropanoid</w:t>
      </w:r>
      <w:proofErr w:type="spellEnd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-Conjugated Pro-</w:t>
      </w:r>
      <w:proofErr w:type="spellStart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toberberine</w:t>
      </w:r>
      <w:proofErr w:type="spellEnd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Alkaloids from the Rhizomes of Corydalis </w:t>
      </w:r>
      <w:proofErr w:type="spellStart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decumbens</w:t>
      </w:r>
      <w:proofErr w:type="spellEnd"/>
      <w:r w:rsidRPr="00CB1C70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</w:t>
      </w:r>
      <w:r w:rsidRPr="00A3211D">
        <w:rPr>
          <w:rFonts w:ascii="Times New Roman" w:hAnsi="Times New Roman"/>
          <w:i/>
          <w:color w:val="201F1E"/>
          <w:sz w:val="24"/>
          <w:szCs w:val="24"/>
          <w:shd w:val="clear" w:color="auto" w:fill="FFFFFF"/>
        </w:rPr>
        <w:t>Ar</w:t>
      </w:r>
      <w:r w:rsidRPr="00A3211D">
        <w:rPr>
          <w:rFonts w:ascii="Times New Roman" w:hAnsi="Times New Roman" w:hint="eastAsia"/>
          <w:i/>
          <w:color w:val="201F1E"/>
          <w:sz w:val="24"/>
          <w:szCs w:val="24"/>
          <w:shd w:val="clear" w:color="auto" w:fill="FFFFFF"/>
        </w:rPr>
        <w:t>ch</w:t>
      </w:r>
      <w:r w:rsidRPr="00A3211D">
        <w:rPr>
          <w:rFonts w:ascii="Times New Roman" w:hAnsi="Times New Roman"/>
          <w:i/>
          <w:color w:val="201F1E"/>
          <w:sz w:val="24"/>
          <w:szCs w:val="24"/>
          <w:shd w:val="clear" w:color="auto" w:fill="FFFFFF"/>
        </w:rPr>
        <w:t xml:space="preserve">ives of </w:t>
      </w:r>
      <w:proofErr w:type="spellStart"/>
      <w:r w:rsidRPr="00A3211D">
        <w:rPr>
          <w:rFonts w:ascii="Times New Roman" w:hAnsi="Times New Roman"/>
          <w:i/>
          <w:color w:val="201F1E"/>
          <w:sz w:val="24"/>
          <w:szCs w:val="24"/>
          <w:shd w:val="clear" w:color="auto" w:fill="FFFFFF"/>
        </w:rPr>
        <w:t>Pharmacal</w:t>
      </w:r>
      <w:proofErr w:type="spellEnd"/>
      <w:r w:rsidRPr="00A3211D">
        <w:rPr>
          <w:rFonts w:ascii="Times New Roman" w:hAnsi="Times New Roman"/>
          <w:i/>
          <w:color w:val="201F1E"/>
          <w:sz w:val="24"/>
          <w:szCs w:val="24"/>
          <w:shd w:val="clear" w:color="auto" w:fill="FFFFFF"/>
        </w:rPr>
        <w:t xml:space="preserve"> Research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, </w:t>
      </w:r>
      <w:r w:rsidRPr="00453BD5">
        <w:rPr>
          <w:rFonts w:ascii="Times New Roman" w:hAnsi="Times New Roman"/>
          <w:b/>
          <w:color w:val="201F1E"/>
          <w:sz w:val="24"/>
          <w:szCs w:val="24"/>
          <w:shd w:val="clear" w:color="auto" w:fill="FFFFFF"/>
        </w:rPr>
        <w:t>2022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3C59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Pr="003C59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10.1007/s12272-022-01401-6.</w:t>
      </w:r>
    </w:p>
    <w:p w:rsidR="007E32DE" w:rsidRPr="009B7949" w:rsidRDefault="007E32DE" w:rsidP="007E32DE">
      <w:pPr>
        <w:pStyle w:val="a8"/>
        <w:numPr>
          <w:ilvl w:val="0"/>
          <w:numId w:val="25"/>
        </w:numPr>
        <w:spacing w:line="360" w:lineRule="auto"/>
        <w:ind w:left="357" w:hanging="357"/>
        <w:rPr>
          <w:rFonts w:ascii="Times New Roman" w:hAnsi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Wu, Yanqi; </w:t>
      </w:r>
      <w:r w:rsidRPr="00CF3D58">
        <w:rPr>
          <w:rFonts w:ascii="Times New Roman" w:hAnsi="Times New Roman"/>
          <w:b/>
          <w:color w:val="201F1E"/>
          <w:sz w:val="24"/>
          <w:szCs w:val="24"/>
          <w:shd w:val="clear" w:color="auto" w:fill="FFFFFF"/>
        </w:rPr>
        <w:t>Bai, Li-Ping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Ye, </w:t>
      </w:r>
      <w:proofErr w:type="spellStart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Chengfu</w:t>
      </w:r>
      <w:proofErr w:type="spellEnd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Guan, </w:t>
      </w:r>
      <w:proofErr w:type="spellStart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Yuhong</w:t>
      </w:r>
      <w:proofErr w:type="spellEnd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Yan, Kunming; Chen, Hui; Jiang </w:t>
      </w:r>
      <w:proofErr w:type="spellStart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Zhi</w:t>
      </w:r>
      <w:proofErr w:type="spellEnd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-Hong*.  Novel miniaturized fluorescence loop-mediated isothermal amplification detection system for rapid on-site virus detection. </w:t>
      </w:r>
      <w:r w:rsidRPr="00CF0F7A">
        <w:rPr>
          <w:rFonts w:ascii="Times New Roman" w:hAnsi="Times New Roman"/>
          <w:i/>
          <w:color w:val="201F1E"/>
          <w:sz w:val="24"/>
          <w:szCs w:val="24"/>
          <w:shd w:val="clear" w:color="auto" w:fill="FFFFFF"/>
        </w:rPr>
        <w:t>Frontiers in Bioengineering and Biotechnology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, </w:t>
      </w:r>
      <w:r w:rsidRPr="00E83826">
        <w:rPr>
          <w:rFonts w:ascii="Times New Roman" w:hAnsi="Times New Roman"/>
          <w:b/>
          <w:color w:val="201F1E"/>
          <w:sz w:val="24"/>
          <w:szCs w:val="24"/>
          <w:shd w:val="clear" w:color="auto" w:fill="FFFFFF"/>
        </w:rPr>
        <w:t>2022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, </w:t>
      </w:r>
      <w:r w:rsidRPr="009B7949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10</w:t>
      </w:r>
      <w:r w:rsidRPr="009B7949">
        <w:rPr>
          <w:rFonts w:asciiTheme="minorEastAsia" w:eastAsiaTheme="minorEastAsia" w:hAnsiTheme="minorEastAsia" w:hint="eastAsia"/>
          <w:color w:val="201F1E"/>
          <w:sz w:val="24"/>
          <w:szCs w:val="24"/>
          <w:shd w:val="clear" w:color="auto" w:fill="FFFFFF"/>
          <w:lang w:eastAsia="zh-CN"/>
        </w:rPr>
        <w:t>,</w:t>
      </w:r>
      <w:r w:rsidRPr="009B7949">
        <w:rPr>
          <w:rFonts w:ascii="Times New Roman" w:eastAsiaTheme="minorEastAsia" w:hAnsi="Times New Roman" w:hint="eastAsia"/>
          <w:color w:val="201F1E"/>
          <w:sz w:val="24"/>
          <w:szCs w:val="24"/>
          <w:shd w:val="clear" w:color="auto" w:fill="FFFFFF"/>
          <w:lang w:eastAsia="zh-CN"/>
        </w:rPr>
        <w:t xml:space="preserve"> </w:t>
      </w:r>
      <w:r w:rsidRPr="009B7949">
        <w:rPr>
          <w:rFonts w:ascii="Times New Roman" w:eastAsiaTheme="minorEastAsia" w:hAnsi="Times New Roman"/>
          <w:color w:val="201F1E"/>
          <w:sz w:val="24"/>
          <w:szCs w:val="24"/>
          <w:shd w:val="clear" w:color="auto" w:fill="FFFFFF"/>
          <w:lang w:eastAsia="zh-CN"/>
        </w:rPr>
        <w:t>964244</w:t>
      </w:r>
      <w:r w:rsidRPr="009B7949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.</w:t>
      </w:r>
    </w:p>
    <w:p w:rsidR="007E32DE" w:rsidRPr="00AE1745" w:rsidRDefault="007E32DE" w:rsidP="007E32DE">
      <w:pPr>
        <w:pStyle w:val="a8"/>
        <w:numPr>
          <w:ilvl w:val="0"/>
          <w:numId w:val="25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074D10">
        <w:rPr>
          <w:rFonts w:ascii="Times New Roman" w:hAnsi="Times New Roman"/>
          <w:sz w:val="24"/>
          <w:szCs w:val="24"/>
        </w:rPr>
        <w:t>Shen,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D10">
        <w:rPr>
          <w:rFonts w:ascii="Times New Roman" w:hAnsi="Times New Roman"/>
          <w:sz w:val="24"/>
          <w:szCs w:val="24"/>
        </w:rPr>
        <w:t>Rong</w:t>
      </w:r>
      <w:proofErr w:type="spellEnd"/>
      <w:r w:rsidRPr="00074D10">
        <w:rPr>
          <w:rFonts w:ascii="Times New Roman" w:hAnsi="Times New Roman"/>
          <w:sz w:val="24"/>
          <w:szCs w:val="24"/>
        </w:rPr>
        <w:t>-Sheng</w:t>
      </w:r>
      <w:r>
        <w:rPr>
          <w:rFonts w:ascii="Times New Roman" w:hAnsi="Times New Roman"/>
          <w:sz w:val="24"/>
          <w:szCs w:val="24"/>
        </w:rPr>
        <w:t>;</w:t>
      </w:r>
      <w:r w:rsidRPr="00074D10">
        <w:rPr>
          <w:rFonts w:ascii="Times New Roman" w:hAnsi="Times New Roman"/>
          <w:sz w:val="24"/>
          <w:szCs w:val="24"/>
        </w:rPr>
        <w:t xml:space="preserve"> Cao, Dai</w:t>
      </w:r>
      <w:r>
        <w:rPr>
          <w:rFonts w:ascii="Times New Roman" w:hAnsi="Times New Roman"/>
          <w:sz w:val="24"/>
          <w:szCs w:val="24"/>
        </w:rPr>
        <w:t>;</w:t>
      </w:r>
      <w:r w:rsidRPr="00074D10">
        <w:rPr>
          <w:rFonts w:ascii="Times New Roman" w:hAnsi="Times New Roman"/>
          <w:sz w:val="24"/>
          <w:szCs w:val="24"/>
        </w:rPr>
        <w:t xml:space="preserve"> Chen,</w:t>
      </w:r>
      <w:r w:rsidRPr="006B7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D10">
        <w:rPr>
          <w:rFonts w:ascii="Times New Roman" w:hAnsi="Times New Roman"/>
          <w:sz w:val="24"/>
          <w:szCs w:val="24"/>
        </w:rPr>
        <w:t>Fei</w:t>
      </w:r>
      <w:proofErr w:type="spellEnd"/>
      <w:r w:rsidRPr="00074D10">
        <w:rPr>
          <w:rFonts w:ascii="Times New Roman" w:hAnsi="Times New Roman"/>
          <w:sz w:val="24"/>
          <w:szCs w:val="24"/>
        </w:rPr>
        <w:t>-Long</w:t>
      </w:r>
      <w:r>
        <w:rPr>
          <w:rFonts w:ascii="Times New Roman" w:hAnsi="Times New Roman"/>
          <w:sz w:val="24"/>
          <w:szCs w:val="24"/>
        </w:rPr>
        <w:t>;</w:t>
      </w:r>
      <w:r w:rsidRPr="00074D10">
        <w:rPr>
          <w:rFonts w:ascii="Times New Roman" w:hAnsi="Times New Roman"/>
          <w:sz w:val="24"/>
          <w:szCs w:val="24"/>
        </w:rPr>
        <w:t xml:space="preserve"> Wu, Xu-</w:t>
      </w:r>
      <w:proofErr w:type="spellStart"/>
      <w:r w:rsidRPr="00074D10">
        <w:rPr>
          <w:rFonts w:ascii="Times New Roman" w:hAnsi="Times New Roman"/>
          <w:sz w:val="24"/>
          <w:szCs w:val="24"/>
        </w:rPr>
        <w:t>Jia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074D10">
        <w:rPr>
          <w:rFonts w:ascii="Times New Roman" w:hAnsi="Times New Roman"/>
          <w:sz w:val="24"/>
          <w:szCs w:val="24"/>
        </w:rPr>
        <w:t xml:space="preserve"> Gao,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D10">
        <w:rPr>
          <w:rFonts w:ascii="Times New Roman" w:hAnsi="Times New Roman"/>
          <w:sz w:val="24"/>
          <w:szCs w:val="24"/>
        </w:rPr>
        <w:t>Jin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074D10">
        <w:rPr>
          <w:rFonts w:ascii="Times New Roman" w:hAnsi="Times New Roman"/>
          <w:sz w:val="24"/>
          <w:szCs w:val="24"/>
        </w:rPr>
        <w:t xml:space="preserve"> </w:t>
      </w:r>
      <w:r w:rsidRPr="00953A4D">
        <w:rPr>
          <w:rFonts w:ascii="Times New Roman" w:hAnsi="Times New Roman"/>
          <w:b/>
          <w:sz w:val="24"/>
          <w:szCs w:val="24"/>
        </w:rPr>
        <w:t>Bai, Li-Ping</w:t>
      </w:r>
      <w:r>
        <w:rPr>
          <w:rFonts w:ascii="Times New Roman" w:hAnsi="Times New Roman"/>
          <w:sz w:val="24"/>
          <w:szCs w:val="24"/>
        </w:rPr>
        <w:t>;</w:t>
      </w:r>
      <w:r w:rsidRPr="00074D10">
        <w:rPr>
          <w:rFonts w:ascii="Times New Roman" w:hAnsi="Times New Roman"/>
          <w:sz w:val="24"/>
          <w:szCs w:val="24"/>
        </w:rPr>
        <w:t xml:space="preserve"> Zhang, Wei</w:t>
      </w:r>
      <w:r>
        <w:rPr>
          <w:rFonts w:ascii="Times New Roman" w:hAnsi="Times New Roman"/>
          <w:sz w:val="24"/>
          <w:szCs w:val="24"/>
        </w:rPr>
        <w:t>;</w:t>
      </w:r>
      <w:r w:rsidRPr="00074D10">
        <w:rPr>
          <w:rFonts w:ascii="Times New Roman" w:hAnsi="Times New Roman"/>
          <w:sz w:val="24"/>
          <w:szCs w:val="24"/>
        </w:rPr>
        <w:t xml:space="preserve"> Jiang,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D10">
        <w:rPr>
          <w:rFonts w:ascii="Times New Roman" w:hAnsi="Times New Roman"/>
          <w:sz w:val="24"/>
          <w:szCs w:val="24"/>
        </w:rPr>
        <w:t>Zhi</w:t>
      </w:r>
      <w:proofErr w:type="spellEnd"/>
      <w:r w:rsidRPr="00074D10">
        <w:rPr>
          <w:rFonts w:ascii="Times New Roman" w:hAnsi="Times New Roman"/>
          <w:sz w:val="24"/>
          <w:szCs w:val="24"/>
        </w:rPr>
        <w:t>-Hong*</w:t>
      </w:r>
      <w:r>
        <w:rPr>
          <w:rFonts w:ascii="Times New Roman" w:hAnsi="Times New Roman"/>
          <w:sz w:val="24"/>
          <w:szCs w:val="24"/>
        </w:rPr>
        <w:t>;</w:t>
      </w:r>
      <w:r w:rsidRPr="00074D10">
        <w:rPr>
          <w:rFonts w:ascii="Times New Roman" w:hAnsi="Times New Roman"/>
          <w:sz w:val="24"/>
          <w:szCs w:val="24"/>
        </w:rPr>
        <w:t xml:space="preserve"> Zhu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D10">
        <w:rPr>
          <w:rFonts w:ascii="Times New Roman" w:hAnsi="Times New Roman"/>
          <w:sz w:val="24"/>
          <w:szCs w:val="24"/>
        </w:rPr>
        <w:t>Guo</w:t>
      </w:r>
      <w:proofErr w:type="spellEnd"/>
      <w:r w:rsidRPr="00074D10">
        <w:rPr>
          <w:rFonts w:ascii="Times New Roman" w:hAnsi="Times New Roman"/>
          <w:sz w:val="24"/>
          <w:szCs w:val="24"/>
        </w:rPr>
        <w:t>-Yuan*</w:t>
      </w:r>
      <w:r w:rsidRPr="00074D10">
        <w:rPr>
          <w:rFonts w:ascii="Times New Roman" w:eastAsiaTheme="minorEastAsia" w:hAnsi="Times New Roman"/>
          <w:sz w:val="24"/>
          <w:szCs w:val="24"/>
          <w:lang w:eastAsia="zh-CN"/>
        </w:rPr>
        <w:t>.</w:t>
      </w:r>
      <w:r w:rsidRPr="00074D10">
        <w:rPr>
          <w:rFonts w:ascii="Times New Roman" w:hAnsi="Times New Roman"/>
          <w:sz w:val="24"/>
          <w:szCs w:val="24"/>
        </w:rPr>
        <w:t xml:space="preserve"> New monoterpene-conjugated phenol</w:t>
      </w:r>
      <w:r>
        <w:rPr>
          <w:rFonts w:ascii="Times New Roman" w:hAnsi="Times New Roman"/>
          <w:sz w:val="24"/>
          <w:szCs w:val="24"/>
        </w:rPr>
        <w:t>ic constituents from nutmeg and</w:t>
      </w:r>
      <w:r w:rsidRPr="00074D10">
        <w:rPr>
          <w:rFonts w:ascii="Times New Roman" w:hAnsi="Times New Roman"/>
          <w:sz w:val="24"/>
          <w:szCs w:val="24"/>
        </w:rPr>
        <w:t xml:space="preserve"> their autophagy modulating activities</w:t>
      </w:r>
      <w:r>
        <w:rPr>
          <w:rFonts w:ascii="Times New Roman" w:hAnsi="Times New Roman"/>
          <w:sz w:val="24"/>
          <w:szCs w:val="24"/>
        </w:rPr>
        <w:t>.</w:t>
      </w:r>
      <w:r w:rsidRPr="00074D10">
        <w:rPr>
          <w:rFonts w:ascii="Times New Roman" w:hAnsi="Times New Roman"/>
          <w:sz w:val="24"/>
          <w:szCs w:val="24"/>
        </w:rPr>
        <w:t xml:space="preserve"> </w:t>
      </w:r>
      <w:r w:rsidRPr="00446CFF">
        <w:rPr>
          <w:rFonts w:ascii="Times New Roman" w:hAnsi="Times New Roman"/>
          <w:i/>
          <w:sz w:val="24"/>
          <w:szCs w:val="24"/>
        </w:rPr>
        <w:t>J</w:t>
      </w:r>
      <w:r w:rsidRPr="00446CFF">
        <w:rPr>
          <w:rFonts w:ascii="Times New Roman" w:hAnsi="Times New Roman" w:hint="eastAsia"/>
          <w:i/>
          <w:sz w:val="24"/>
          <w:szCs w:val="24"/>
        </w:rPr>
        <w:t>ou</w:t>
      </w:r>
      <w:r w:rsidRPr="00446CFF">
        <w:rPr>
          <w:rFonts w:ascii="Times New Roman" w:hAnsi="Times New Roman"/>
          <w:i/>
          <w:sz w:val="24"/>
          <w:szCs w:val="24"/>
        </w:rPr>
        <w:t>rnal of Agricultural and Food Chemistry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3BD5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, 70(31), 9684-9693. </w:t>
      </w:r>
    </w:p>
    <w:p w:rsidR="007E32DE" w:rsidRPr="00555678" w:rsidRDefault="007E32DE" w:rsidP="007E32DE">
      <w:pPr>
        <w:pStyle w:val="a8"/>
        <w:numPr>
          <w:ilvl w:val="0"/>
          <w:numId w:val="25"/>
        </w:numPr>
        <w:spacing w:line="360" w:lineRule="auto"/>
        <w:ind w:left="357" w:hanging="357"/>
        <w:rPr>
          <w:rFonts w:ascii="Times New Roman" w:hAnsi="Times New Roman"/>
          <w:color w:val="201F1E"/>
          <w:sz w:val="24"/>
          <w:szCs w:val="24"/>
          <w:shd w:val="clear" w:color="auto" w:fill="FFFFFF"/>
        </w:rPr>
      </w:pPr>
      <w:r w:rsidRPr="00555678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Chen, </w:t>
      </w:r>
      <w:proofErr w:type="spellStart"/>
      <w:r w:rsidRPr="00555678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Fei</w:t>
      </w:r>
      <w:proofErr w:type="spellEnd"/>
      <w:r w:rsidRPr="00555678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-Long; Liu, Dong-Li; Fu, Jing; Fu, Lu; Gao, </w:t>
      </w:r>
      <w:proofErr w:type="spellStart"/>
      <w:r w:rsidRPr="00555678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Jin</w:t>
      </w:r>
      <w:proofErr w:type="spellEnd"/>
      <w:r w:rsidRPr="00555678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; </w:t>
      </w:r>
      <w:r w:rsidRPr="00C75D5A">
        <w:rPr>
          <w:rFonts w:ascii="Times New Roman" w:hAnsi="Times New Roman"/>
          <w:b/>
          <w:color w:val="201F1E"/>
          <w:sz w:val="24"/>
          <w:szCs w:val="24"/>
          <w:shd w:val="clear" w:color="auto" w:fill="FFFFFF"/>
        </w:rPr>
        <w:t>Bai, Li-Ping</w:t>
      </w:r>
      <w:r w:rsidRPr="00555678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, Zhang, Wei, Jiang, </w:t>
      </w:r>
      <w:proofErr w:type="spellStart"/>
      <w:r w:rsidRPr="00555678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Zhi</w:t>
      </w:r>
      <w:proofErr w:type="spellEnd"/>
      <w:r w:rsidRPr="00555678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-Hong*; Zhu, </w:t>
      </w:r>
      <w:proofErr w:type="spellStart"/>
      <w:r w:rsidRPr="00555678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Guo</w:t>
      </w:r>
      <w:proofErr w:type="spellEnd"/>
      <w:r w:rsidRPr="00555678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-Yuan*. </w:t>
      </w:r>
      <w:proofErr w:type="spellStart"/>
      <w:r w:rsidRPr="00555678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Atrachinenynes</w:t>
      </w:r>
      <w:proofErr w:type="spellEnd"/>
      <w:r w:rsidRPr="00555678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A–D, four </w:t>
      </w:r>
      <w:proofErr w:type="spellStart"/>
      <w:r w:rsidRPr="00555678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diacetylenic</w:t>
      </w:r>
      <w:proofErr w:type="spellEnd"/>
      <w:r w:rsidRPr="00555678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derivatives with unprecedented skeletons from the rhizomes of </w:t>
      </w:r>
      <w:proofErr w:type="spellStart"/>
      <w:r w:rsidRPr="00555678">
        <w:rPr>
          <w:rFonts w:ascii="Times New Roman" w:hAnsi="Times New Roman"/>
          <w:i/>
          <w:color w:val="201F1E"/>
          <w:sz w:val="24"/>
          <w:szCs w:val="24"/>
          <w:shd w:val="clear" w:color="auto" w:fill="FFFFFF"/>
        </w:rPr>
        <w:t>Atractylodes</w:t>
      </w:r>
      <w:proofErr w:type="spellEnd"/>
      <w:r w:rsidRPr="00555678">
        <w:rPr>
          <w:rFonts w:ascii="Times New Roman" w:hAnsi="Times New Roman"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555678">
        <w:rPr>
          <w:rFonts w:ascii="Times New Roman" w:hAnsi="Times New Roman"/>
          <w:i/>
          <w:color w:val="201F1E"/>
          <w:sz w:val="24"/>
          <w:szCs w:val="24"/>
          <w:shd w:val="clear" w:color="auto" w:fill="FFFFFF"/>
        </w:rPr>
        <w:t>chinensis</w:t>
      </w:r>
      <w:proofErr w:type="spellEnd"/>
      <w:r w:rsidRPr="00555678">
        <w:rPr>
          <w:rFonts w:ascii="Times New Roman" w:eastAsiaTheme="minorEastAsia" w:hAnsi="Times New Roman"/>
          <w:color w:val="201F1E"/>
          <w:sz w:val="24"/>
          <w:szCs w:val="24"/>
          <w:shd w:val="clear" w:color="auto" w:fill="FFFFFF"/>
          <w:lang w:eastAsia="zh-CN"/>
        </w:rPr>
        <w:t xml:space="preserve">, </w:t>
      </w:r>
      <w:r w:rsidRPr="00555678">
        <w:rPr>
          <w:rFonts w:ascii="Times New Roman" w:hAnsi="Times New Roman"/>
          <w:i/>
          <w:color w:val="201F1E"/>
          <w:sz w:val="24"/>
          <w:szCs w:val="24"/>
          <w:shd w:val="clear" w:color="auto" w:fill="FFFFFF"/>
        </w:rPr>
        <w:t>New Journal of Chemistry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, </w:t>
      </w:r>
      <w:r w:rsidRPr="00453BD5">
        <w:rPr>
          <w:rFonts w:ascii="Times New Roman" w:hAnsi="Times New Roman"/>
          <w:b/>
          <w:color w:val="201F1E"/>
          <w:sz w:val="24"/>
          <w:szCs w:val="24"/>
          <w:shd w:val="clear" w:color="auto" w:fill="FFFFFF"/>
        </w:rPr>
        <w:t>2022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, </w:t>
      </w:r>
      <w:r w:rsidRPr="00555678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Doi:</w:t>
      </w:r>
      <w:hyperlink r:id="rId11" w:tgtFrame="_blank" w:tooltip="Link to landing page via DOI" w:history="1">
        <w:r w:rsidRPr="00555678">
          <w:rPr>
            <w:rFonts w:ascii="Times New Roman" w:hAnsi="Times New Roman"/>
            <w:color w:val="201F1E"/>
            <w:sz w:val="24"/>
            <w:szCs w:val="24"/>
          </w:rPr>
          <w:t>10.1039/D2NJ02149H</w:t>
        </w:r>
      </w:hyperlink>
      <w:r w:rsidRPr="00555678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.</w:t>
      </w:r>
    </w:p>
    <w:p w:rsidR="007E32DE" w:rsidRPr="00C27322" w:rsidRDefault="007E32DE" w:rsidP="007E32DE">
      <w:pPr>
        <w:pStyle w:val="a8"/>
        <w:numPr>
          <w:ilvl w:val="0"/>
          <w:numId w:val="25"/>
        </w:numPr>
        <w:spacing w:line="360" w:lineRule="auto"/>
        <w:ind w:left="357" w:hanging="357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K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ong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Lingkai</w:t>
      </w:r>
      <w:proofErr w:type="spellEnd"/>
      <w:r w:rsidRPr="00940178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#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; Tian,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Wenyue</w:t>
      </w:r>
      <w:proofErr w:type="spellEnd"/>
      <w:r w:rsidRPr="00940178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#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; Liu,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Zhiyan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, Xu, Ting; Wen,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Haoyue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; Chen,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Zihan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; Gao,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Jin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; </w:t>
      </w:r>
      <w:r w:rsidRPr="00391EE5">
        <w:rPr>
          <w:rFonts w:ascii="Times New Roman" w:eastAsia="SimSun" w:hAnsi="Times New Roman"/>
          <w:b/>
          <w:sz w:val="24"/>
          <w:szCs w:val="24"/>
          <w:lang w:eastAsia="zh-CN"/>
        </w:rPr>
        <w:t>Bai, Li-Ping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*. </w:t>
      </w:r>
      <w:proofErr w:type="spellStart"/>
      <w:r w:rsidRPr="002761D3">
        <w:rPr>
          <w:rFonts w:ascii="Times New Roman" w:hAnsi="Times New Roman"/>
          <w:sz w:val="24"/>
          <w:szCs w:val="24"/>
        </w:rPr>
        <w:t>TfOH</w:t>
      </w:r>
      <w:proofErr w:type="spellEnd"/>
      <w:r w:rsidRPr="002761D3">
        <w:rPr>
          <w:rFonts w:ascii="Times New Roman" w:hAnsi="Times New Roman"/>
          <w:sz w:val="24"/>
          <w:szCs w:val="24"/>
        </w:rPr>
        <w:t>-C</w:t>
      </w:r>
      <w:r w:rsidRPr="002761D3">
        <w:rPr>
          <w:rFonts w:ascii="Times New Roman" w:hAnsi="Times New Roman" w:hint="eastAsia"/>
          <w:sz w:val="24"/>
          <w:szCs w:val="24"/>
        </w:rPr>
        <w:t>a</w:t>
      </w:r>
      <w:r w:rsidRPr="002761D3">
        <w:rPr>
          <w:rFonts w:ascii="Times New Roman" w:hAnsi="Times New Roman"/>
          <w:sz w:val="24"/>
          <w:szCs w:val="24"/>
        </w:rPr>
        <w:t xml:space="preserve">talyzed Cascade C-H/N-H </w:t>
      </w:r>
      <w:r w:rsidRPr="002761D3">
        <w:rPr>
          <w:rFonts w:ascii="Times New Roman" w:hAnsi="Times New Roman" w:hint="eastAsia"/>
          <w:sz w:val="24"/>
          <w:szCs w:val="24"/>
        </w:rPr>
        <w:t>C</w:t>
      </w:r>
      <w:r w:rsidRPr="002761D3">
        <w:rPr>
          <w:rFonts w:ascii="Times New Roman" w:hAnsi="Times New Roman"/>
          <w:sz w:val="24"/>
          <w:szCs w:val="24"/>
        </w:rPr>
        <w:t>hemo-</w:t>
      </w:r>
      <w:proofErr w:type="spellStart"/>
      <w:r w:rsidRPr="002761D3">
        <w:rPr>
          <w:rFonts w:ascii="Times New Roman" w:hAnsi="Times New Roman"/>
          <w:sz w:val="24"/>
          <w:szCs w:val="24"/>
        </w:rPr>
        <w:t>regioselective</w:t>
      </w:r>
      <w:proofErr w:type="spellEnd"/>
      <w:r w:rsidRPr="002761D3">
        <w:rPr>
          <w:rFonts w:ascii="Times New Roman" w:hAnsi="Times New Roman"/>
          <w:sz w:val="24"/>
          <w:szCs w:val="24"/>
        </w:rPr>
        <w:t xml:space="preserve"> Annulation of Indole-2-carboxamides with Benzoquinones for the Construction of </w:t>
      </w:r>
      <w:r w:rsidRPr="002761D3">
        <w:rPr>
          <w:rFonts w:ascii="Times New Roman" w:hAnsi="Times New Roman" w:hint="eastAsia"/>
          <w:sz w:val="24"/>
          <w:szCs w:val="24"/>
        </w:rPr>
        <w:t>A</w:t>
      </w:r>
      <w:r w:rsidRPr="002761D3">
        <w:rPr>
          <w:rFonts w:ascii="Times New Roman" w:hAnsi="Times New Roman"/>
          <w:sz w:val="24"/>
          <w:szCs w:val="24"/>
        </w:rPr>
        <w:t xml:space="preserve">nticancer Tetracyclic </w:t>
      </w:r>
      <w:proofErr w:type="spellStart"/>
      <w:r w:rsidRPr="002761D3">
        <w:rPr>
          <w:rFonts w:ascii="Times New Roman" w:hAnsi="Times New Roman"/>
          <w:sz w:val="24"/>
          <w:szCs w:val="24"/>
        </w:rPr>
        <w:t>Indolo</w:t>
      </w:r>
      <w:proofErr w:type="spellEnd"/>
      <w:r w:rsidRPr="002761D3">
        <w:rPr>
          <w:rFonts w:ascii="Times New Roman" w:hAnsi="Times New Roman"/>
          <w:sz w:val="24"/>
          <w:szCs w:val="24"/>
        </w:rPr>
        <w:t>[2,3-</w:t>
      </w:r>
      <w:proofErr w:type="gramStart"/>
      <w:r w:rsidRPr="002761D3">
        <w:rPr>
          <w:rFonts w:ascii="Times New Roman" w:hAnsi="Times New Roman"/>
          <w:i/>
          <w:iCs/>
          <w:sz w:val="24"/>
          <w:szCs w:val="24"/>
        </w:rPr>
        <w:t>c</w:t>
      </w:r>
      <w:r w:rsidRPr="002761D3">
        <w:rPr>
          <w:rFonts w:ascii="Times New Roman" w:hAnsi="Times New Roman"/>
          <w:sz w:val="24"/>
          <w:szCs w:val="24"/>
        </w:rPr>
        <w:t>]</w:t>
      </w:r>
      <w:proofErr w:type="spellStart"/>
      <w:r w:rsidRPr="002761D3">
        <w:rPr>
          <w:rFonts w:ascii="Times New Roman" w:hAnsi="Times New Roman"/>
          <w:sz w:val="24"/>
          <w:szCs w:val="24"/>
        </w:rPr>
        <w:t>quinolinones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2D2D00">
        <w:rPr>
          <w:rFonts w:ascii="Times New Roman" w:hAnsi="Times New Roman"/>
          <w:i/>
          <w:sz w:val="24"/>
          <w:szCs w:val="24"/>
        </w:rPr>
        <w:t>Journal of Organic Chemistry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3BD5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, 87, 7955-7967.</w:t>
      </w:r>
    </w:p>
    <w:p w:rsidR="007E32DE" w:rsidRPr="00C27322" w:rsidRDefault="007E32DE" w:rsidP="007E32DE">
      <w:pPr>
        <w:pStyle w:val="a8"/>
        <w:numPr>
          <w:ilvl w:val="0"/>
          <w:numId w:val="25"/>
        </w:numPr>
        <w:spacing w:line="360" w:lineRule="auto"/>
        <w:ind w:left="357" w:hanging="357"/>
        <w:rPr>
          <w:rFonts w:ascii="Times New Roman" w:eastAsia="SimSun" w:hAnsi="Times New Roman"/>
          <w:sz w:val="24"/>
          <w:szCs w:val="24"/>
          <w:lang w:eastAsia="zh-CN"/>
        </w:rPr>
      </w:pPr>
      <w:r w:rsidRPr="00C2732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Yin,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C2732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Tianpeng</w:t>
      </w:r>
      <w:proofErr w:type="spellEnd"/>
      <w:r w:rsidRPr="00C2732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; Yu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,</w:t>
      </w:r>
      <w:r w:rsidRPr="00C2732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Yi; 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Liu, </w:t>
      </w:r>
      <w:proofErr w:type="spellStart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Qinghua</w:t>
      </w:r>
      <w:proofErr w:type="spellEnd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;</w:t>
      </w:r>
      <w:r w:rsidRPr="0028653A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Mingyue</w:t>
      </w:r>
      <w:proofErr w:type="spellEnd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Zhou; </w:t>
      </w:r>
      <w:r w:rsidRPr="00C2732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Zhu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Guo</w:t>
      </w:r>
      <w:proofErr w:type="spellEnd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-Yuan; </w:t>
      </w:r>
      <w:r w:rsidRPr="00A300C5">
        <w:rPr>
          <w:rFonts w:ascii="Times New Roman" w:hAnsi="Times New Roman"/>
          <w:b/>
          <w:color w:val="201F1E"/>
          <w:sz w:val="24"/>
          <w:szCs w:val="24"/>
          <w:shd w:val="clear" w:color="auto" w:fill="FFFFFF"/>
        </w:rPr>
        <w:t>Bai, Li-Ping</w:t>
      </w:r>
      <w:r w:rsidRPr="00C2732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;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</w:t>
      </w:r>
      <w:r w:rsidRPr="00C2732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Zhang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, Wei*; Jiang, </w:t>
      </w:r>
      <w:proofErr w:type="spellStart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Zhi</w:t>
      </w:r>
      <w:proofErr w:type="spellEnd"/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-Hong*.</w:t>
      </w:r>
      <w:r w:rsidRPr="00C2732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2D NMR-based </w:t>
      </w:r>
      <w:proofErr w:type="spellStart"/>
      <w:r w:rsidRPr="00C2732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MatchNat</w:t>
      </w:r>
      <w:proofErr w:type="spellEnd"/>
      <w:r w:rsidRPr="00C2732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C2732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Dereplication</w:t>
      </w:r>
      <w:proofErr w:type="spellEnd"/>
      <w:r w:rsidRPr="00C2732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Enables Explosive Discovery of Novel </w:t>
      </w:r>
      <w:proofErr w:type="spellStart"/>
      <w:r w:rsidRPr="00C2732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Diterpenoid</w:t>
      </w:r>
      <w:proofErr w:type="spellEnd"/>
      <w:r w:rsidRPr="00C27322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Alkaloids, </w:t>
      </w:r>
      <w:r w:rsidRPr="0069459C">
        <w:rPr>
          <w:rFonts w:ascii="Times New Roman" w:hAnsi="Times New Roman"/>
          <w:i/>
          <w:color w:val="201F1E"/>
          <w:sz w:val="24"/>
          <w:szCs w:val="24"/>
          <w:shd w:val="clear" w:color="auto" w:fill="FFFFFF"/>
        </w:rPr>
        <w:t>Chinese Journal of Chemistry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, </w:t>
      </w:r>
      <w:r w:rsidRPr="00453BD5">
        <w:rPr>
          <w:rFonts w:ascii="Times New Roman" w:hAnsi="Times New Roman"/>
          <w:b/>
          <w:color w:val="201F1E"/>
          <w:sz w:val="24"/>
          <w:szCs w:val="24"/>
          <w:shd w:val="clear" w:color="auto" w:fill="FFFFFF"/>
        </w:rPr>
        <w:t>2022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, 40</w:t>
      </w:r>
      <w:r>
        <w:rPr>
          <w:rFonts w:asciiTheme="minorEastAsia" w:eastAsiaTheme="minorEastAsia" w:hAnsiTheme="minorEastAsia"/>
          <w:color w:val="201F1E"/>
          <w:sz w:val="24"/>
          <w:szCs w:val="24"/>
          <w:shd w:val="clear" w:color="auto" w:fill="FFFFFF"/>
          <w:lang w:eastAsia="zh-CN"/>
        </w:rPr>
        <w:t>,</w:t>
      </w:r>
      <w:r>
        <w:rPr>
          <w:rFonts w:ascii="Times New Roman" w:eastAsiaTheme="minorEastAsia" w:hAnsi="Times New Roman"/>
          <w:color w:val="201F1E"/>
          <w:sz w:val="24"/>
          <w:szCs w:val="24"/>
          <w:shd w:val="clear" w:color="auto" w:fill="FFFFFF"/>
          <w:lang w:eastAsia="zh-CN"/>
        </w:rPr>
        <w:t>2169-2178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.</w:t>
      </w:r>
    </w:p>
    <w:p w:rsidR="007E32DE" w:rsidRPr="002761D3" w:rsidRDefault="007E32DE" w:rsidP="007E32DE">
      <w:pPr>
        <w:pStyle w:val="a8"/>
        <w:numPr>
          <w:ilvl w:val="0"/>
          <w:numId w:val="25"/>
        </w:numPr>
        <w:spacing w:line="360" w:lineRule="auto"/>
        <w:ind w:left="357" w:hanging="357"/>
        <w:rPr>
          <w:rFonts w:ascii="Times New Roman" w:eastAsia="SimSun" w:hAnsi="Times New Roman"/>
          <w:sz w:val="24"/>
          <w:szCs w:val="24"/>
          <w:lang w:eastAsia="zh-CN"/>
        </w:rPr>
      </w:pPr>
      <w:r w:rsidRPr="002D1A03">
        <w:rPr>
          <w:rFonts w:ascii="Times New Roman" w:eastAsia="SimSun" w:hAnsi="Times New Roman"/>
          <w:sz w:val="24"/>
          <w:szCs w:val="24"/>
          <w:lang w:eastAsia="zh-CN"/>
        </w:rPr>
        <w:t>Xu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Pr="002D1A03">
        <w:rPr>
          <w:rFonts w:ascii="Times New Roman" w:eastAsia="SimSun" w:hAnsi="Times New Roman"/>
          <w:sz w:val="24"/>
          <w:szCs w:val="24"/>
          <w:lang w:eastAsia="zh-CN"/>
        </w:rPr>
        <w:t>Ting</w:t>
      </w:r>
      <w:r w:rsidRPr="00940178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#</w:t>
      </w:r>
      <w:r w:rsidRPr="002D1A03">
        <w:rPr>
          <w:rFonts w:ascii="Times New Roman" w:eastAsia="SimSun" w:hAnsi="Times New Roman"/>
          <w:sz w:val="24"/>
          <w:szCs w:val="24"/>
          <w:lang w:eastAsia="zh-CN"/>
        </w:rPr>
        <w:t xml:space="preserve">; </w:t>
      </w:r>
      <w:proofErr w:type="spellStart"/>
      <w:r w:rsidRPr="002D1A03">
        <w:rPr>
          <w:rFonts w:ascii="Times New Roman" w:eastAsia="SimSun" w:hAnsi="Times New Roman"/>
          <w:sz w:val="24"/>
          <w:szCs w:val="24"/>
          <w:lang w:eastAsia="zh-CN"/>
        </w:rPr>
        <w:t>Meng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2D1A0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Jier</w:t>
      </w:r>
      <w:r w:rsidRPr="002D1A03">
        <w:rPr>
          <w:rFonts w:ascii="Times New Roman" w:eastAsia="SimSun" w:hAnsi="Times New Roman"/>
          <w:sz w:val="24"/>
          <w:szCs w:val="24"/>
          <w:lang w:eastAsia="zh-CN"/>
        </w:rPr>
        <w:t>u</w:t>
      </w:r>
      <w:proofErr w:type="spellEnd"/>
      <w:r w:rsidRPr="00940178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#</w:t>
      </w:r>
      <w:r w:rsidRPr="002D1A03">
        <w:rPr>
          <w:rFonts w:ascii="Times New Roman" w:eastAsia="SimSun" w:hAnsi="Times New Roman"/>
          <w:sz w:val="24"/>
          <w:szCs w:val="24"/>
          <w:lang w:eastAsia="zh-CN"/>
        </w:rPr>
        <w:t>; Cheng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2D1A0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2D1A03">
        <w:rPr>
          <w:rFonts w:ascii="Times New Roman" w:eastAsia="SimSun" w:hAnsi="Times New Roman"/>
          <w:sz w:val="24"/>
          <w:szCs w:val="24"/>
          <w:lang w:eastAsia="zh-CN"/>
        </w:rPr>
        <w:t>Wanqing</w:t>
      </w:r>
      <w:proofErr w:type="spellEnd"/>
      <w:r w:rsidRPr="002D1A03">
        <w:rPr>
          <w:rFonts w:ascii="Times New Roman" w:eastAsia="SimSun" w:hAnsi="Times New Roman"/>
          <w:sz w:val="24"/>
          <w:szCs w:val="24"/>
          <w:lang w:eastAsia="zh-CN"/>
        </w:rPr>
        <w:t>; Liu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Jiaz</w:t>
      </w:r>
      <w:r w:rsidRPr="002D1A03">
        <w:rPr>
          <w:rFonts w:ascii="Times New Roman" w:eastAsia="SimSun" w:hAnsi="Times New Roman"/>
          <w:sz w:val="24"/>
          <w:szCs w:val="24"/>
          <w:lang w:eastAsia="zh-CN"/>
        </w:rPr>
        <w:t>heng</w:t>
      </w:r>
      <w:proofErr w:type="spellEnd"/>
      <w:r w:rsidRPr="002D1A03">
        <w:rPr>
          <w:rFonts w:ascii="Times New Roman" w:eastAsia="SimSun" w:hAnsi="Times New Roman"/>
          <w:sz w:val="24"/>
          <w:szCs w:val="24"/>
          <w:lang w:eastAsia="zh-CN"/>
        </w:rPr>
        <w:t>; Chu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 w:rsidRPr="002D1A03">
        <w:rPr>
          <w:rFonts w:ascii="Times New Roman" w:eastAsia="SimSun" w:hAnsi="Times New Roman"/>
          <w:sz w:val="24"/>
          <w:szCs w:val="24"/>
          <w:lang w:eastAsia="zh-CN"/>
        </w:rPr>
        <w:t>Junyan</w:t>
      </w:r>
      <w:proofErr w:type="spellEnd"/>
      <w:r w:rsidRPr="002D1A03">
        <w:rPr>
          <w:rFonts w:ascii="Times New Roman" w:eastAsia="SimSun" w:hAnsi="Times New Roman"/>
          <w:sz w:val="24"/>
          <w:szCs w:val="24"/>
          <w:lang w:eastAsia="zh-CN"/>
        </w:rPr>
        <w:t>; Zhang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2D1A03">
        <w:rPr>
          <w:rFonts w:ascii="Times New Roman" w:eastAsia="SimSun" w:hAnsi="Times New Roman"/>
          <w:sz w:val="24"/>
          <w:szCs w:val="24"/>
          <w:lang w:eastAsia="zh-CN"/>
        </w:rPr>
        <w:t xml:space="preserve"> Qian; Ma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 w:rsidRPr="002D1A03">
        <w:rPr>
          <w:rFonts w:ascii="Times New Roman" w:eastAsia="SimSun" w:hAnsi="Times New Roman"/>
          <w:sz w:val="24"/>
          <w:szCs w:val="24"/>
          <w:lang w:eastAsia="zh-CN"/>
        </w:rPr>
        <w:t>Nannan</w:t>
      </w:r>
      <w:proofErr w:type="spellEnd"/>
      <w:r w:rsidRPr="002D1A03">
        <w:rPr>
          <w:rFonts w:ascii="Times New Roman" w:eastAsia="SimSun" w:hAnsi="Times New Roman"/>
          <w:sz w:val="24"/>
          <w:szCs w:val="24"/>
          <w:lang w:eastAsia="zh-CN"/>
        </w:rPr>
        <w:t xml:space="preserve">; </w:t>
      </w:r>
      <w:r w:rsidRPr="002D1A03">
        <w:rPr>
          <w:rFonts w:ascii="Times New Roman" w:eastAsia="SimSun" w:hAnsi="Times New Roman"/>
          <w:b/>
          <w:sz w:val="24"/>
          <w:szCs w:val="24"/>
          <w:lang w:eastAsia="zh-CN"/>
        </w:rPr>
        <w:t>Bai, Li-Ping</w:t>
      </w:r>
      <w:r>
        <w:rPr>
          <w:rFonts w:ascii="Times New Roman" w:eastAsia="SimSun" w:hAnsi="Times New Roman"/>
          <w:sz w:val="24"/>
          <w:szCs w:val="24"/>
          <w:lang w:eastAsia="zh-CN"/>
        </w:rPr>
        <w:t>*</w:t>
      </w:r>
      <w:r w:rsidRPr="002D1A03">
        <w:rPr>
          <w:rFonts w:ascii="Times New Roman" w:eastAsia="SimSun" w:hAnsi="Times New Roman"/>
          <w:sz w:val="24"/>
          <w:szCs w:val="24"/>
          <w:lang w:eastAsia="zh-CN"/>
        </w:rPr>
        <w:t xml:space="preserve">; </w:t>
      </w:r>
      <w:proofErr w:type="spellStart"/>
      <w:r w:rsidRPr="002D1A03">
        <w:rPr>
          <w:rFonts w:ascii="Times New Roman" w:eastAsia="SimSun" w:hAnsi="Times New Roman"/>
          <w:sz w:val="24"/>
          <w:szCs w:val="24"/>
          <w:lang w:eastAsia="zh-CN"/>
        </w:rPr>
        <w:t>Guo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2D1A03">
        <w:rPr>
          <w:rFonts w:ascii="Times New Roman" w:eastAsia="SimSun" w:hAnsi="Times New Roman"/>
          <w:sz w:val="24"/>
          <w:szCs w:val="24"/>
          <w:lang w:eastAsia="zh-CN"/>
        </w:rPr>
        <w:t xml:space="preserve"> Yong</w:t>
      </w:r>
      <w:r>
        <w:rPr>
          <w:rFonts w:ascii="Times New Roman" w:eastAsia="SimSun" w:hAnsi="Times New Roman"/>
          <w:sz w:val="24"/>
          <w:szCs w:val="24"/>
          <w:lang w:eastAsia="zh-CN"/>
        </w:rPr>
        <w:t>*</w:t>
      </w:r>
      <w:r w:rsidRPr="002D1A03">
        <w:rPr>
          <w:rFonts w:ascii="Times New Roman" w:eastAsia="SimSun" w:hAnsi="Times New Roman"/>
          <w:sz w:val="24"/>
          <w:szCs w:val="24"/>
          <w:lang w:eastAsia="zh-CN"/>
        </w:rPr>
        <w:t xml:space="preserve">. Discovery of </w:t>
      </w:r>
      <w:proofErr w:type="spellStart"/>
      <w:r w:rsidRPr="002D1A03">
        <w:rPr>
          <w:rFonts w:ascii="Times New Roman" w:eastAsia="SimSun" w:hAnsi="Times New Roman"/>
          <w:sz w:val="24"/>
          <w:szCs w:val="24"/>
          <w:lang w:eastAsia="zh-CN"/>
        </w:rPr>
        <w:t>honokiol</w:t>
      </w:r>
      <w:proofErr w:type="spellEnd"/>
      <w:r w:rsidRPr="002D1A0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2D1A03">
        <w:rPr>
          <w:rFonts w:ascii="Times New Roman" w:eastAsia="SimSun" w:hAnsi="Times New Roman"/>
          <w:sz w:val="24"/>
          <w:szCs w:val="24"/>
          <w:lang w:eastAsia="zh-CN"/>
        </w:rPr>
        <w:t>thioethers</w:t>
      </w:r>
      <w:proofErr w:type="spellEnd"/>
      <w:r w:rsidRPr="002D1A03">
        <w:rPr>
          <w:rFonts w:ascii="Times New Roman" w:eastAsia="SimSun" w:hAnsi="Times New Roman"/>
          <w:sz w:val="24"/>
          <w:szCs w:val="24"/>
          <w:lang w:eastAsia="zh-CN"/>
        </w:rPr>
        <w:t xml:space="preserve"> containing 1,3,4-oxadiazole moieties as potential α-glucosidase and SARS-CoV-2 entry inhibitors, </w:t>
      </w:r>
      <w:r w:rsidRPr="009C7C1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Bioorganic </w:t>
      </w:r>
      <w:r w:rsidRPr="009C7C19">
        <w:rPr>
          <w:rFonts w:ascii="Times New Roman" w:eastAsia="SimSun" w:hAnsi="Times New Roman" w:hint="eastAsia"/>
          <w:i/>
          <w:sz w:val="24"/>
          <w:szCs w:val="24"/>
          <w:lang w:eastAsia="zh-CN"/>
        </w:rPr>
        <w:t>and</w:t>
      </w:r>
      <w:r w:rsidRPr="009C7C1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Medicinal Chemistry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Pr="00453BD5">
        <w:rPr>
          <w:rFonts w:ascii="Times New Roman" w:eastAsia="SimSun" w:hAnsi="Times New Roman"/>
          <w:b/>
          <w:sz w:val="24"/>
          <w:szCs w:val="24"/>
          <w:lang w:eastAsia="zh-CN"/>
        </w:rPr>
        <w:t>2022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, 67, </w:t>
      </w:r>
      <w:r>
        <w:rPr>
          <w:rFonts w:ascii="Times New Roman" w:eastAsia="SimSun" w:hAnsi="Times New Roman" w:hint="eastAsia"/>
          <w:sz w:val="24"/>
          <w:szCs w:val="24"/>
          <w:lang w:eastAsia="zh-CN"/>
        </w:rPr>
        <w:t>1</w:t>
      </w:r>
      <w:r>
        <w:rPr>
          <w:rFonts w:ascii="Times New Roman" w:eastAsia="SimSun" w:hAnsi="Times New Roman"/>
          <w:sz w:val="24"/>
          <w:szCs w:val="24"/>
          <w:lang w:eastAsia="zh-CN"/>
        </w:rPr>
        <w:t>16838.</w:t>
      </w:r>
    </w:p>
    <w:p w:rsidR="007E32DE" w:rsidRPr="00924CFD" w:rsidRDefault="007E32DE" w:rsidP="007E32DE">
      <w:pPr>
        <w:pStyle w:val="Default"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Liu, Qian-</w:t>
      </w:r>
      <w:proofErr w:type="spellStart"/>
      <w:r>
        <w:rPr>
          <w:rFonts w:ascii="Times New Roman" w:hAnsi="Times New Roman" w:cs="Times New Roman"/>
        </w:rPr>
        <w:t>Bao</w:t>
      </w:r>
      <w:proofErr w:type="spellEnd"/>
      <w:r w:rsidRPr="00442C00">
        <w:rPr>
          <w:rFonts w:ascii="Times New Roman" w:hAnsi="Times New Roman" w:cs="Times New Roman"/>
          <w:color w:val="auto"/>
          <w:vertAlign w:val="superscript"/>
        </w:rPr>
        <w:t>#</w:t>
      </w:r>
      <w:r>
        <w:rPr>
          <w:rFonts w:ascii="Times New Roman" w:hAnsi="Times New Roman" w:cs="Times New Roman"/>
        </w:rPr>
        <w:t>; Lu, Jing-</w:t>
      </w:r>
      <w:proofErr w:type="spellStart"/>
      <w:r>
        <w:rPr>
          <w:rFonts w:ascii="Times New Roman" w:hAnsi="Times New Roman" w:cs="Times New Roman"/>
        </w:rPr>
        <w:t>Guang</w:t>
      </w:r>
      <w:proofErr w:type="spellEnd"/>
      <w:r w:rsidRPr="00442C00">
        <w:rPr>
          <w:rFonts w:ascii="Times New Roman" w:hAnsi="Times New Roman" w:cs="Times New Roman"/>
          <w:color w:val="auto"/>
          <w:vertAlign w:val="superscript"/>
        </w:rPr>
        <w:t>#</w:t>
      </w:r>
      <w:r>
        <w:rPr>
          <w:rFonts w:ascii="Times New Roman" w:hAnsi="Times New Roman" w:cs="Times New Roman"/>
        </w:rPr>
        <w:t xml:space="preserve">; Jiang, </w:t>
      </w:r>
      <w:proofErr w:type="spellStart"/>
      <w:r>
        <w:rPr>
          <w:rFonts w:ascii="Times New Roman" w:hAnsi="Times New Roman" w:cs="Times New Roman"/>
        </w:rPr>
        <w:t>Zhi</w:t>
      </w:r>
      <w:proofErr w:type="spellEnd"/>
      <w:r>
        <w:rPr>
          <w:rFonts w:ascii="Times New Roman" w:hAnsi="Times New Roman" w:cs="Times New Roman"/>
        </w:rPr>
        <w:t>-Hong*; Zhang, Wei; Li, Wen-</w:t>
      </w:r>
      <w:proofErr w:type="spellStart"/>
      <w:r>
        <w:rPr>
          <w:rFonts w:ascii="Times New Roman" w:hAnsi="Times New Roman" w:cs="Times New Roman"/>
        </w:rPr>
        <w:t>Jia</w:t>
      </w:r>
      <w:proofErr w:type="spellEnd"/>
      <w:r>
        <w:rPr>
          <w:rFonts w:ascii="Times New Roman" w:hAnsi="Times New Roman" w:cs="Times New Roman"/>
        </w:rPr>
        <w:t xml:space="preserve">; Qian, Zheng-Ming; </w:t>
      </w:r>
      <w:r w:rsidRPr="00176197">
        <w:rPr>
          <w:rFonts w:ascii="Times New Roman" w:hAnsi="Times New Roman" w:cs="Times New Roman"/>
          <w:b/>
        </w:rPr>
        <w:t>Bai, Li-Ping</w:t>
      </w:r>
      <w:r>
        <w:rPr>
          <w:rFonts w:ascii="Times New Roman" w:hAnsi="Times New Roman" w:cs="Times New Roman"/>
        </w:rPr>
        <w:t xml:space="preserve">*. In situ chemical Profiling and imaging of cultured and natural </w:t>
      </w:r>
      <w:proofErr w:type="spellStart"/>
      <w:r w:rsidRPr="00176197">
        <w:rPr>
          <w:rFonts w:ascii="Times New Roman" w:hAnsi="Times New Roman" w:cs="Times New Roman"/>
          <w:i/>
        </w:rPr>
        <w:t>Cordyceps</w:t>
      </w:r>
      <w:proofErr w:type="spellEnd"/>
      <w:r w:rsidRPr="00176197">
        <w:rPr>
          <w:rFonts w:ascii="Times New Roman" w:hAnsi="Times New Roman" w:cs="Times New Roman"/>
          <w:i/>
        </w:rPr>
        <w:t xml:space="preserve"> </w:t>
      </w:r>
      <w:proofErr w:type="spellStart"/>
      <w:r w:rsidRPr="00176197">
        <w:rPr>
          <w:rFonts w:ascii="Times New Roman" w:hAnsi="Times New Roman" w:cs="Times New Roman"/>
          <w:i/>
        </w:rPr>
        <w:lastRenderedPageBreak/>
        <w:t>sinensis</w:t>
      </w:r>
      <w:proofErr w:type="spellEnd"/>
      <w:r>
        <w:rPr>
          <w:rFonts w:ascii="Times New Roman" w:hAnsi="Times New Roman" w:cs="Times New Roman"/>
        </w:rPr>
        <w:t xml:space="preserve"> by TOF-SIMS. </w:t>
      </w:r>
      <w:r w:rsidRPr="00176197">
        <w:rPr>
          <w:rFonts w:ascii="Times New Roman" w:hAnsi="Times New Roman" w:cs="Times New Roman"/>
          <w:i/>
        </w:rPr>
        <w:t>Frontiers in Chemistry</w:t>
      </w:r>
      <w:r>
        <w:rPr>
          <w:rFonts w:ascii="Times New Roman" w:hAnsi="Times New Roman" w:cs="Times New Roman"/>
        </w:rPr>
        <w:t xml:space="preserve">, </w:t>
      </w:r>
      <w:r w:rsidRPr="00453BD5">
        <w:rPr>
          <w:rFonts w:ascii="Times New Roman" w:hAnsi="Times New Roman" w:cs="Times New Roman"/>
          <w:b/>
        </w:rPr>
        <w:t>2022</w:t>
      </w:r>
      <w:r>
        <w:rPr>
          <w:rFonts w:ascii="Times New Roman" w:hAnsi="Times New Roman" w:cs="Times New Roman"/>
        </w:rPr>
        <w:t>, 10, 862007, doi:10.3389/fchem.2022.862007.</w:t>
      </w:r>
      <w:r w:rsidRPr="00924CFD">
        <w:t xml:space="preserve"> </w:t>
      </w:r>
    </w:p>
    <w:p w:rsidR="007E32DE" w:rsidRPr="0043159F" w:rsidRDefault="007E32DE" w:rsidP="007E32DE">
      <w:pPr>
        <w:pStyle w:val="Default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442C00">
        <w:rPr>
          <w:rFonts w:ascii="Times New Roman" w:hAnsi="Times New Roman" w:cs="Times New Roman"/>
          <w:color w:val="auto"/>
        </w:rPr>
        <w:t>Xiao</w:t>
      </w:r>
      <w:r>
        <w:rPr>
          <w:rFonts w:ascii="Times New Roman" w:hAnsi="Times New Roman" w:cs="Times New Roman"/>
          <w:color w:val="auto"/>
        </w:rPr>
        <w:t>,</w:t>
      </w:r>
      <w:r w:rsidRPr="00442C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42C00">
        <w:rPr>
          <w:rFonts w:ascii="Times New Roman" w:hAnsi="Times New Roman" w:cs="Times New Roman"/>
          <w:color w:val="auto"/>
        </w:rPr>
        <w:t>Riping</w:t>
      </w:r>
      <w:proofErr w:type="spellEnd"/>
      <w:r w:rsidRPr="0043159F">
        <w:rPr>
          <w:rFonts w:ascii="Times New Roman" w:hAnsi="Times New Roman" w:cs="Times New Roman"/>
          <w:color w:val="auto"/>
          <w:vertAlign w:val="superscript"/>
        </w:rPr>
        <w:t>#</w:t>
      </w:r>
      <w:r>
        <w:rPr>
          <w:rFonts w:ascii="Times New Roman" w:hAnsi="Times New Roman" w:cs="Times New Roman"/>
          <w:color w:val="auto"/>
        </w:rPr>
        <w:t>;</w:t>
      </w:r>
      <w:r w:rsidRPr="00442C00">
        <w:rPr>
          <w:rFonts w:ascii="Times New Roman" w:hAnsi="Times New Roman" w:cs="Times New Roman"/>
          <w:color w:val="auto"/>
        </w:rPr>
        <w:t xml:space="preserve"> Lei</w:t>
      </w:r>
      <w:r>
        <w:rPr>
          <w:rFonts w:ascii="Times New Roman" w:hAnsi="Times New Roman" w:cs="Times New Roman"/>
          <w:color w:val="auto"/>
        </w:rPr>
        <w:t>,</w:t>
      </w:r>
      <w:r w:rsidRPr="00442C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42C00">
        <w:rPr>
          <w:rFonts w:ascii="Times New Roman" w:hAnsi="Times New Roman" w:cs="Times New Roman"/>
          <w:color w:val="auto"/>
        </w:rPr>
        <w:t>Kaiwai</w:t>
      </w:r>
      <w:proofErr w:type="spellEnd"/>
      <w:r w:rsidRPr="0043159F">
        <w:rPr>
          <w:rFonts w:ascii="Times New Roman" w:hAnsi="Times New Roman" w:cs="Times New Roman"/>
          <w:color w:val="auto"/>
          <w:vertAlign w:val="superscript"/>
        </w:rPr>
        <w:t>#</w:t>
      </w:r>
      <w:r>
        <w:rPr>
          <w:rFonts w:ascii="Times New Roman" w:hAnsi="Times New Roman" w:cs="Times New Roman"/>
          <w:color w:val="auto"/>
        </w:rPr>
        <w:t>;</w:t>
      </w:r>
      <w:r w:rsidRPr="00442C00">
        <w:rPr>
          <w:rFonts w:ascii="Times New Roman" w:hAnsi="Times New Roman" w:cs="Times New Roman"/>
          <w:color w:val="auto"/>
        </w:rPr>
        <w:t xml:space="preserve"> Kuok</w:t>
      </w:r>
      <w:r>
        <w:rPr>
          <w:rFonts w:ascii="Times New Roman" w:hAnsi="Times New Roman" w:cs="Times New Roman"/>
          <w:color w:val="auto"/>
        </w:rPr>
        <w:t>,</w:t>
      </w:r>
      <w:r w:rsidRPr="00442C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42C00">
        <w:rPr>
          <w:rFonts w:ascii="Times New Roman" w:hAnsi="Times New Roman" w:cs="Times New Roman"/>
          <w:color w:val="auto"/>
        </w:rPr>
        <w:t>Hioha</w:t>
      </w:r>
      <w:proofErr w:type="spellEnd"/>
      <w:r w:rsidRPr="0043159F">
        <w:rPr>
          <w:rFonts w:ascii="Times New Roman" w:hAnsi="Times New Roman" w:cs="Times New Roman"/>
          <w:color w:val="auto"/>
          <w:vertAlign w:val="superscript"/>
        </w:rPr>
        <w:t>#</w:t>
      </w:r>
      <w:r>
        <w:rPr>
          <w:rFonts w:ascii="Times New Roman" w:hAnsi="Times New Roman" w:cs="Times New Roman"/>
          <w:color w:val="auto"/>
        </w:rPr>
        <w:t>;</w:t>
      </w:r>
      <w:r w:rsidRPr="00442C00">
        <w:rPr>
          <w:rFonts w:ascii="Times New Roman" w:hAnsi="Times New Roman" w:cs="Times New Roman"/>
          <w:color w:val="auto"/>
        </w:rPr>
        <w:t xml:space="preserve"> Deng,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42C00">
        <w:rPr>
          <w:rFonts w:ascii="Times New Roman" w:hAnsi="Times New Roman" w:cs="Times New Roman"/>
          <w:color w:val="auto"/>
        </w:rPr>
        <w:t>Wende</w:t>
      </w:r>
      <w:proofErr w:type="spellEnd"/>
      <w:r>
        <w:rPr>
          <w:rFonts w:ascii="Times New Roman" w:hAnsi="Times New Roman" w:cs="Times New Roman"/>
          <w:color w:val="auto"/>
        </w:rPr>
        <w:t>;</w:t>
      </w:r>
      <w:r w:rsidRPr="00442C00">
        <w:rPr>
          <w:rFonts w:ascii="Times New Roman" w:hAnsi="Times New Roman" w:cs="Times New Roman"/>
          <w:color w:val="auto"/>
        </w:rPr>
        <w:t xml:space="preserve"> Zhuang,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42C00">
        <w:rPr>
          <w:rFonts w:ascii="Times New Roman" w:hAnsi="Times New Roman" w:cs="Times New Roman"/>
          <w:color w:val="auto"/>
        </w:rPr>
        <w:t>Yuxing</w:t>
      </w:r>
      <w:proofErr w:type="spellEnd"/>
      <w:r>
        <w:rPr>
          <w:rFonts w:ascii="Times New Roman" w:hAnsi="Times New Roman" w:cs="Times New Roman"/>
          <w:color w:val="auto"/>
        </w:rPr>
        <w:t>;</w:t>
      </w:r>
      <w:r w:rsidRPr="00442C00">
        <w:rPr>
          <w:rFonts w:ascii="Times New Roman" w:hAnsi="Times New Roman" w:cs="Times New Roman"/>
          <w:color w:val="auto"/>
        </w:rPr>
        <w:t xml:space="preserve"> Tang, Yanqing</w:t>
      </w:r>
      <w:r>
        <w:rPr>
          <w:rFonts w:ascii="Times New Roman" w:hAnsi="Times New Roman" w:cs="Times New Roman"/>
          <w:color w:val="auto"/>
        </w:rPr>
        <w:t>;</w:t>
      </w:r>
      <w:r w:rsidRPr="00442C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42C00">
        <w:rPr>
          <w:rFonts w:ascii="Times New Roman" w:hAnsi="Times New Roman" w:cs="Times New Roman"/>
          <w:color w:val="auto"/>
        </w:rPr>
        <w:t>Guo</w:t>
      </w:r>
      <w:proofErr w:type="spellEnd"/>
      <w:r w:rsidRPr="00442C00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42C00">
        <w:rPr>
          <w:rFonts w:ascii="Times New Roman" w:hAnsi="Times New Roman" w:cs="Times New Roman"/>
          <w:color w:val="auto"/>
        </w:rPr>
        <w:t>Zhengyang</w:t>
      </w:r>
      <w:proofErr w:type="spellEnd"/>
      <w:r>
        <w:rPr>
          <w:rFonts w:ascii="Times New Roman" w:hAnsi="Times New Roman" w:cs="Times New Roman"/>
          <w:color w:val="auto"/>
        </w:rPr>
        <w:t>;</w:t>
      </w:r>
      <w:r w:rsidRPr="00442C00">
        <w:rPr>
          <w:rFonts w:ascii="Times New Roman" w:hAnsi="Times New Roman" w:cs="Times New Roman"/>
          <w:color w:val="auto"/>
        </w:rPr>
        <w:t xml:space="preserve"> Qin</w:t>
      </w:r>
      <w:r>
        <w:rPr>
          <w:rFonts w:ascii="Times New Roman" w:hAnsi="Times New Roman" w:cs="Times New Roman"/>
          <w:color w:val="auto"/>
        </w:rPr>
        <w:t>,</w:t>
      </w:r>
      <w:r w:rsidRPr="00442C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42C00">
        <w:rPr>
          <w:rFonts w:ascii="Times New Roman" w:hAnsi="Times New Roman" w:cs="Times New Roman"/>
          <w:color w:val="auto"/>
        </w:rPr>
        <w:t>Hongyan</w:t>
      </w:r>
      <w:proofErr w:type="spellEnd"/>
      <w:r w:rsidRPr="0043159F">
        <w:rPr>
          <w:rFonts w:ascii="Times New Roman" w:hAnsi="Times New Roman" w:cs="Times New Roman"/>
          <w:color w:val="auto"/>
          <w:vertAlign w:val="superscript"/>
        </w:rPr>
        <w:t>*</w:t>
      </w:r>
      <w:r w:rsidRPr="00442C00">
        <w:rPr>
          <w:rFonts w:ascii="Times New Roman" w:hAnsi="Times New Roman" w:cs="Times New Roman"/>
          <w:color w:val="auto"/>
        </w:rPr>
        <w:t xml:space="preserve">; </w:t>
      </w:r>
      <w:r w:rsidRPr="0043159F">
        <w:rPr>
          <w:rFonts w:ascii="Times New Roman" w:hAnsi="Times New Roman" w:cs="Times New Roman"/>
          <w:b/>
          <w:color w:val="auto"/>
        </w:rPr>
        <w:t>Bai, Li-Ping</w:t>
      </w:r>
      <w:r w:rsidRPr="0043159F">
        <w:rPr>
          <w:rFonts w:ascii="Times New Roman" w:hAnsi="Times New Roman" w:cs="Times New Roman"/>
          <w:color w:val="auto"/>
          <w:vertAlign w:val="superscript"/>
        </w:rPr>
        <w:t>*</w:t>
      </w:r>
      <w:r>
        <w:rPr>
          <w:rFonts w:ascii="Times New Roman" w:hAnsi="Times New Roman" w:cs="Times New Roman"/>
          <w:color w:val="auto"/>
        </w:rPr>
        <w:t>;</w:t>
      </w:r>
      <w:r w:rsidRPr="00442C00">
        <w:rPr>
          <w:rFonts w:ascii="Times New Roman" w:hAnsi="Times New Roman" w:cs="Times New Roman"/>
          <w:color w:val="auto"/>
        </w:rPr>
        <w:t xml:space="preserve"> Li</w:t>
      </w:r>
      <w:r>
        <w:rPr>
          <w:rFonts w:ascii="Times New Roman" w:hAnsi="Times New Roman" w:cs="Times New Roman"/>
          <w:color w:val="auto"/>
        </w:rPr>
        <w:t xml:space="preserve">, </w:t>
      </w:r>
      <w:r w:rsidRPr="00442C00">
        <w:rPr>
          <w:rFonts w:ascii="Times New Roman" w:hAnsi="Times New Roman" w:cs="Times New Roman"/>
          <w:color w:val="auto"/>
        </w:rPr>
        <w:t>Ting</w:t>
      </w:r>
      <w:r w:rsidRPr="0043159F">
        <w:rPr>
          <w:rFonts w:ascii="Times New Roman" w:hAnsi="Times New Roman" w:cs="Times New Roman"/>
          <w:color w:val="auto"/>
          <w:vertAlign w:val="superscript"/>
        </w:rPr>
        <w:t>*</w:t>
      </w:r>
      <w:r w:rsidRPr="0043159F">
        <w:rPr>
          <w:rFonts w:ascii="Times New Roman" w:eastAsiaTheme="minorEastAsia" w:hAnsi="Times New Roman" w:cs="Times New Roman"/>
          <w:color w:val="auto"/>
          <w:lang w:eastAsia="zh-CN"/>
        </w:rPr>
        <w:t>.</w:t>
      </w:r>
      <w:r w:rsidRPr="0043159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3159F">
        <w:rPr>
          <w:rFonts w:ascii="Times New Roman" w:hAnsi="Times New Roman" w:cs="Times New Roman"/>
          <w:bCs/>
          <w:color w:val="auto"/>
        </w:rPr>
        <w:t xml:space="preserve">Synthesis and identification of </w:t>
      </w:r>
      <w:proofErr w:type="spellStart"/>
      <w:r w:rsidRPr="0043159F">
        <w:rPr>
          <w:rFonts w:ascii="Times New Roman" w:hAnsi="Times New Roman" w:cs="Times New Roman"/>
          <w:bCs/>
          <w:color w:val="auto"/>
        </w:rPr>
        <w:t>lithocholic</w:t>
      </w:r>
      <w:proofErr w:type="spellEnd"/>
      <w:r w:rsidRPr="0043159F">
        <w:rPr>
          <w:rFonts w:ascii="Times New Roman" w:hAnsi="Times New Roman" w:cs="Times New Roman"/>
          <w:bCs/>
          <w:color w:val="auto"/>
        </w:rPr>
        <w:t xml:space="preserve"> acid 3-sulfate as </w:t>
      </w:r>
      <w:proofErr w:type="spellStart"/>
      <w:r w:rsidRPr="0043159F">
        <w:rPr>
          <w:rFonts w:ascii="Times New Roman" w:hAnsi="Times New Roman" w:cs="Times New Roman"/>
          <w:bCs/>
          <w:color w:val="auto"/>
        </w:rPr>
        <w:t>RORγt</w:t>
      </w:r>
      <w:proofErr w:type="spellEnd"/>
      <w:r w:rsidRPr="0043159F">
        <w:rPr>
          <w:rFonts w:ascii="Times New Roman" w:hAnsi="Times New Roman" w:cs="Times New Roman"/>
          <w:bCs/>
          <w:color w:val="auto"/>
        </w:rPr>
        <w:t xml:space="preserve"> ligand to inhibit Th17 cell differentiation. </w:t>
      </w:r>
      <w:r w:rsidRPr="0043159F">
        <w:rPr>
          <w:rFonts w:ascii="Times New Roman" w:hAnsi="Times New Roman" w:cs="Times New Roman"/>
          <w:i/>
          <w:color w:val="auto"/>
        </w:rPr>
        <w:t>Journal of Leukocyte Biology</w:t>
      </w:r>
      <w:r w:rsidRPr="00442C00">
        <w:rPr>
          <w:rFonts w:ascii="Times New Roman" w:hAnsi="Times New Roman" w:cs="Times New Roman"/>
          <w:color w:val="auto"/>
        </w:rPr>
        <w:t xml:space="preserve">, </w:t>
      </w:r>
      <w:r w:rsidRPr="00453BD5">
        <w:rPr>
          <w:rFonts w:ascii="Times New Roman" w:hAnsi="Times New Roman" w:cs="Times New Roman"/>
          <w:b/>
          <w:color w:val="auto"/>
        </w:rPr>
        <w:t>2022</w:t>
      </w:r>
      <w:r>
        <w:rPr>
          <w:rFonts w:ascii="Times New Roman" w:hAnsi="Times New Roman" w:cs="Times New Roman"/>
          <w:color w:val="auto"/>
        </w:rPr>
        <w:t>, 112, 835-843.</w:t>
      </w:r>
    </w:p>
    <w:p w:rsidR="007E32DE" w:rsidRPr="006411FF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6411FF">
        <w:rPr>
          <w:sz w:val="24"/>
          <w:szCs w:val="24"/>
        </w:rPr>
        <w:t xml:space="preserve">Wang, Yue; Wu, Xuan; Sun, </w:t>
      </w:r>
      <w:proofErr w:type="spellStart"/>
      <w:r w:rsidRPr="006411FF">
        <w:rPr>
          <w:sz w:val="24"/>
          <w:szCs w:val="24"/>
        </w:rPr>
        <w:t>Jianfeng</w:t>
      </w:r>
      <w:proofErr w:type="spellEnd"/>
      <w:r w:rsidRPr="006411FF">
        <w:rPr>
          <w:sz w:val="24"/>
          <w:szCs w:val="24"/>
        </w:rPr>
        <w:t xml:space="preserve">; Wang, </w:t>
      </w:r>
      <w:proofErr w:type="spellStart"/>
      <w:r w:rsidRPr="006411FF">
        <w:rPr>
          <w:sz w:val="24"/>
          <w:szCs w:val="24"/>
        </w:rPr>
        <w:t>Caiyuan</w:t>
      </w:r>
      <w:proofErr w:type="spellEnd"/>
      <w:r w:rsidRPr="006411FF">
        <w:rPr>
          <w:sz w:val="24"/>
          <w:szCs w:val="24"/>
        </w:rPr>
        <w:t xml:space="preserve">; Zhu, </w:t>
      </w:r>
      <w:proofErr w:type="spellStart"/>
      <w:r w:rsidRPr="006411FF">
        <w:rPr>
          <w:sz w:val="24"/>
          <w:szCs w:val="24"/>
        </w:rPr>
        <w:t>Guoyuan</w:t>
      </w:r>
      <w:proofErr w:type="spellEnd"/>
      <w:r w:rsidRPr="006411FF">
        <w:rPr>
          <w:sz w:val="24"/>
          <w:szCs w:val="24"/>
        </w:rPr>
        <w:t xml:space="preserve">; </w:t>
      </w:r>
      <w:r w:rsidRPr="006411FF">
        <w:rPr>
          <w:b/>
          <w:sz w:val="24"/>
          <w:szCs w:val="24"/>
        </w:rPr>
        <w:t>Bai, Li-Ping</w:t>
      </w:r>
      <w:r w:rsidRPr="006411FF">
        <w:rPr>
          <w:sz w:val="24"/>
          <w:szCs w:val="24"/>
        </w:rPr>
        <w:t xml:space="preserve">; Jiang, </w:t>
      </w:r>
      <w:proofErr w:type="spellStart"/>
      <w:r w:rsidRPr="006411FF">
        <w:rPr>
          <w:sz w:val="24"/>
          <w:szCs w:val="24"/>
        </w:rPr>
        <w:t>Zhi</w:t>
      </w:r>
      <w:proofErr w:type="spellEnd"/>
      <w:r w:rsidRPr="006411FF">
        <w:rPr>
          <w:sz w:val="24"/>
          <w:szCs w:val="24"/>
        </w:rPr>
        <w:t xml:space="preserve">-Hong*; Zhang, Wei*. Stripping </w:t>
      </w:r>
      <w:proofErr w:type="spellStart"/>
      <w:r w:rsidRPr="006411FF">
        <w:rPr>
          <w:sz w:val="24"/>
          <w:szCs w:val="24"/>
        </w:rPr>
        <w:t>voltammetric</w:t>
      </w:r>
      <w:proofErr w:type="spellEnd"/>
      <w:r w:rsidRPr="006411FF">
        <w:rPr>
          <w:sz w:val="24"/>
          <w:szCs w:val="24"/>
        </w:rPr>
        <w:t xml:space="preserve"> determination of cadmium and lead ions based on a bismuth oxide surface-decorated </w:t>
      </w:r>
      <w:proofErr w:type="spellStart"/>
      <w:r w:rsidRPr="006411FF">
        <w:rPr>
          <w:sz w:val="24"/>
          <w:szCs w:val="24"/>
        </w:rPr>
        <w:t>nanoporous</w:t>
      </w:r>
      <w:proofErr w:type="spellEnd"/>
      <w:r w:rsidRPr="006411FF">
        <w:rPr>
          <w:sz w:val="24"/>
          <w:szCs w:val="24"/>
        </w:rPr>
        <w:t xml:space="preserve"> bismuth electrode. </w:t>
      </w:r>
      <w:r w:rsidRPr="006411FF">
        <w:rPr>
          <w:i/>
          <w:sz w:val="24"/>
          <w:szCs w:val="24"/>
        </w:rPr>
        <w:t>Electrochemistry Communications</w:t>
      </w:r>
      <w:r>
        <w:rPr>
          <w:sz w:val="24"/>
          <w:szCs w:val="24"/>
        </w:rPr>
        <w:t xml:space="preserve">, </w:t>
      </w:r>
      <w:r w:rsidRPr="00453BD5">
        <w:rPr>
          <w:b/>
          <w:sz w:val="24"/>
          <w:szCs w:val="24"/>
        </w:rPr>
        <w:t>2022</w:t>
      </w:r>
      <w:r>
        <w:rPr>
          <w:sz w:val="24"/>
          <w:szCs w:val="24"/>
        </w:rPr>
        <w:t>, 136, 107233.</w:t>
      </w:r>
    </w:p>
    <w:p w:rsidR="007E32DE" w:rsidRDefault="007E32DE" w:rsidP="007E32DE">
      <w:pPr>
        <w:pStyle w:val="af4"/>
        <w:numPr>
          <w:ilvl w:val="0"/>
          <w:numId w:val="25"/>
        </w:numPr>
        <w:spacing w:line="360" w:lineRule="auto"/>
        <w:ind w:leftChars="0"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Kong, </w:t>
      </w:r>
      <w:proofErr w:type="spellStart"/>
      <w:r>
        <w:rPr>
          <w:sz w:val="24"/>
          <w:szCs w:val="24"/>
        </w:rPr>
        <w:t>Lingkai</w:t>
      </w:r>
      <w:proofErr w:type="spellEnd"/>
      <w:r>
        <w:rPr>
          <w:sz w:val="24"/>
          <w:szCs w:val="24"/>
        </w:rPr>
        <w:t xml:space="preserve">; Hu, </w:t>
      </w:r>
      <w:proofErr w:type="spellStart"/>
      <w:r>
        <w:rPr>
          <w:sz w:val="24"/>
          <w:szCs w:val="24"/>
        </w:rPr>
        <w:t>Xueping</w:t>
      </w:r>
      <w:proofErr w:type="spellEnd"/>
      <w:r>
        <w:rPr>
          <w:sz w:val="24"/>
          <w:szCs w:val="24"/>
        </w:rPr>
        <w:t xml:space="preserve">; </w:t>
      </w:r>
      <w:r w:rsidRPr="00AC2645">
        <w:rPr>
          <w:b/>
          <w:sz w:val="24"/>
          <w:szCs w:val="24"/>
        </w:rPr>
        <w:t>Bai, Li-Ping</w:t>
      </w:r>
      <w:r>
        <w:rPr>
          <w:sz w:val="24"/>
          <w:szCs w:val="24"/>
        </w:rPr>
        <w:t xml:space="preserve">*. TBAI-Catalyzed Oxidative Coupling of Benzyl Ketones to Synthesize 2,3-Diary-1,4-Diketones in Water. </w:t>
      </w:r>
      <w:r w:rsidRPr="009C2D4E">
        <w:rPr>
          <w:i/>
          <w:sz w:val="24"/>
          <w:szCs w:val="24"/>
        </w:rPr>
        <w:t>ACS OMEGA</w:t>
      </w:r>
      <w:r>
        <w:rPr>
          <w:sz w:val="24"/>
          <w:szCs w:val="24"/>
        </w:rPr>
        <w:t xml:space="preserve">, </w:t>
      </w:r>
      <w:r w:rsidRPr="00A573E1">
        <w:rPr>
          <w:b/>
          <w:sz w:val="24"/>
          <w:szCs w:val="24"/>
        </w:rPr>
        <w:t>2022</w:t>
      </w:r>
      <w:r>
        <w:rPr>
          <w:sz w:val="24"/>
          <w:szCs w:val="24"/>
        </w:rPr>
        <w:t>, 7, 2337-2343.</w:t>
      </w:r>
    </w:p>
    <w:p w:rsidR="007E32DE" w:rsidRPr="0006659D" w:rsidRDefault="007E32DE" w:rsidP="007E32DE">
      <w:pPr>
        <w:pStyle w:val="af4"/>
        <w:numPr>
          <w:ilvl w:val="0"/>
          <w:numId w:val="25"/>
        </w:numPr>
        <w:spacing w:line="360" w:lineRule="auto"/>
        <w:ind w:leftChars="0"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Kong, </w:t>
      </w:r>
      <w:proofErr w:type="spellStart"/>
      <w:r>
        <w:rPr>
          <w:sz w:val="24"/>
          <w:szCs w:val="24"/>
        </w:rPr>
        <w:t>Lingkai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Meng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Jieru</w:t>
      </w:r>
      <w:proofErr w:type="spellEnd"/>
      <w:r>
        <w:rPr>
          <w:sz w:val="24"/>
          <w:szCs w:val="24"/>
        </w:rPr>
        <w:t xml:space="preserve">; Tian, </w:t>
      </w:r>
      <w:proofErr w:type="spellStart"/>
      <w:r>
        <w:rPr>
          <w:sz w:val="24"/>
          <w:szCs w:val="24"/>
        </w:rPr>
        <w:t>Wenyue</w:t>
      </w:r>
      <w:proofErr w:type="spellEnd"/>
      <w:r>
        <w:rPr>
          <w:sz w:val="24"/>
          <w:szCs w:val="24"/>
        </w:rPr>
        <w:t xml:space="preserve">; Liu, </w:t>
      </w:r>
      <w:proofErr w:type="spellStart"/>
      <w:r>
        <w:rPr>
          <w:sz w:val="24"/>
          <w:szCs w:val="24"/>
        </w:rPr>
        <w:t>Jiazheng</w:t>
      </w:r>
      <w:proofErr w:type="spellEnd"/>
      <w:r>
        <w:rPr>
          <w:sz w:val="24"/>
          <w:szCs w:val="24"/>
        </w:rPr>
        <w:t xml:space="preserve">; Hu, </w:t>
      </w:r>
      <w:proofErr w:type="spellStart"/>
      <w:r>
        <w:rPr>
          <w:sz w:val="24"/>
          <w:szCs w:val="24"/>
        </w:rPr>
        <w:t>Xueping</w:t>
      </w:r>
      <w:proofErr w:type="spellEnd"/>
      <w:r>
        <w:rPr>
          <w:sz w:val="24"/>
          <w:szCs w:val="24"/>
        </w:rPr>
        <w:t xml:space="preserve">; Jiang, </w:t>
      </w:r>
      <w:proofErr w:type="spellStart"/>
      <w:r>
        <w:rPr>
          <w:sz w:val="24"/>
          <w:szCs w:val="24"/>
        </w:rPr>
        <w:t>Zhi</w:t>
      </w:r>
      <w:proofErr w:type="spellEnd"/>
      <w:r>
        <w:rPr>
          <w:sz w:val="24"/>
          <w:szCs w:val="24"/>
        </w:rPr>
        <w:t xml:space="preserve">-Hong; Zhang, Wei; Li, </w:t>
      </w:r>
      <w:proofErr w:type="spellStart"/>
      <w:r>
        <w:rPr>
          <w:sz w:val="24"/>
          <w:szCs w:val="24"/>
        </w:rPr>
        <w:t>Yanzhong</w:t>
      </w:r>
      <w:proofErr w:type="spellEnd"/>
      <w:r>
        <w:rPr>
          <w:sz w:val="24"/>
          <w:szCs w:val="24"/>
        </w:rPr>
        <w:t xml:space="preserve">*; </w:t>
      </w:r>
      <w:r w:rsidRPr="00A0612E">
        <w:rPr>
          <w:b/>
          <w:sz w:val="24"/>
          <w:szCs w:val="24"/>
        </w:rPr>
        <w:t>Bai, Li-Ping</w:t>
      </w:r>
      <w:r>
        <w:rPr>
          <w:sz w:val="24"/>
          <w:szCs w:val="24"/>
        </w:rPr>
        <w:t>*. I</w:t>
      </w:r>
      <w:r w:rsidRPr="00A0612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-Catalyzed </w:t>
      </w:r>
      <w:proofErr w:type="spellStart"/>
      <w:r>
        <w:rPr>
          <w:sz w:val="24"/>
          <w:szCs w:val="24"/>
        </w:rPr>
        <w:t>Carbonylation</w:t>
      </w:r>
      <w:proofErr w:type="spellEnd"/>
      <w:r>
        <w:rPr>
          <w:sz w:val="24"/>
          <w:szCs w:val="24"/>
        </w:rPr>
        <w:t xml:space="preserve"> of </w:t>
      </w:r>
      <w:r>
        <w:rPr>
          <w:rFonts w:ascii="Calibri" w:hAnsi="Calibri" w:cs="Calibri"/>
          <w:sz w:val="24"/>
          <w:szCs w:val="24"/>
        </w:rPr>
        <w:t>α</w:t>
      </w:r>
      <w:r>
        <w:rPr>
          <w:sz w:val="24"/>
          <w:szCs w:val="24"/>
        </w:rPr>
        <w:t xml:space="preserve">-Methylene Ketones to Synthesize 1,2-Diaryl </w:t>
      </w:r>
      <w:proofErr w:type="spellStart"/>
      <w:r>
        <w:rPr>
          <w:sz w:val="24"/>
          <w:szCs w:val="24"/>
        </w:rPr>
        <w:t>Diketones</w:t>
      </w:r>
      <w:proofErr w:type="spellEnd"/>
      <w:r>
        <w:rPr>
          <w:sz w:val="24"/>
          <w:szCs w:val="24"/>
        </w:rPr>
        <w:t xml:space="preserve"> and Antiviral </w:t>
      </w:r>
      <w:proofErr w:type="spellStart"/>
      <w:r>
        <w:rPr>
          <w:sz w:val="24"/>
          <w:szCs w:val="24"/>
        </w:rPr>
        <w:t>Quinoxalines</w:t>
      </w:r>
      <w:proofErr w:type="spellEnd"/>
      <w:r>
        <w:rPr>
          <w:sz w:val="24"/>
          <w:szCs w:val="24"/>
        </w:rPr>
        <w:t xml:space="preserve"> in One Pot. </w:t>
      </w:r>
      <w:r w:rsidRPr="00A0612E">
        <w:rPr>
          <w:i/>
          <w:sz w:val="24"/>
          <w:szCs w:val="24"/>
        </w:rPr>
        <w:t>ACS OMEGA</w:t>
      </w:r>
      <w:r>
        <w:rPr>
          <w:sz w:val="24"/>
          <w:szCs w:val="24"/>
        </w:rPr>
        <w:t xml:space="preserve">, </w:t>
      </w:r>
      <w:r w:rsidRPr="00453BD5">
        <w:rPr>
          <w:b/>
          <w:sz w:val="24"/>
          <w:szCs w:val="24"/>
        </w:rPr>
        <w:t>2022</w:t>
      </w:r>
      <w:r w:rsidRPr="0006659D">
        <w:rPr>
          <w:sz w:val="24"/>
          <w:szCs w:val="24"/>
        </w:rPr>
        <w:t>, 7, 1380-1394</w:t>
      </w:r>
      <w:r>
        <w:rPr>
          <w:sz w:val="24"/>
          <w:szCs w:val="24"/>
        </w:rPr>
        <w:t>.</w:t>
      </w:r>
    </w:p>
    <w:p w:rsidR="007E32DE" w:rsidRPr="00886C00" w:rsidRDefault="007E32DE" w:rsidP="007E32DE">
      <w:pPr>
        <w:pStyle w:val="af4"/>
        <w:numPr>
          <w:ilvl w:val="0"/>
          <w:numId w:val="25"/>
        </w:numPr>
        <w:spacing w:line="360" w:lineRule="auto"/>
        <w:ind w:leftChars="0"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Chen, </w:t>
      </w:r>
      <w:proofErr w:type="spellStart"/>
      <w:r>
        <w:rPr>
          <w:sz w:val="24"/>
          <w:szCs w:val="24"/>
        </w:rPr>
        <w:t>Fei</w:t>
      </w:r>
      <w:proofErr w:type="spellEnd"/>
      <w:r>
        <w:rPr>
          <w:sz w:val="24"/>
          <w:szCs w:val="24"/>
        </w:rPr>
        <w:t xml:space="preserve">-Long; Liu, Dong-Li; Fu, Jing; Yang, Ji; </w:t>
      </w:r>
      <w:r w:rsidRPr="003F088D">
        <w:rPr>
          <w:b/>
          <w:sz w:val="24"/>
          <w:szCs w:val="24"/>
        </w:rPr>
        <w:t>Bai, Li-Ping</w:t>
      </w:r>
      <w:r w:rsidRPr="00BF26E4">
        <w:rPr>
          <w:sz w:val="24"/>
          <w:szCs w:val="24"/>
        </w:rPr>
        <w:t xml:space="preserve">; Zhang, Wei; Jiang, </w:t>
      </w:r>
      <w:proofErr w:type="spellStart"/>
      <w:r w:rsidRPr="00BF26E4">
        <w:rPr>
          <w:sz w:val="24"/>
          <w:szCs w:val="24"/>
        </w:rPr>
        <w:t>Zhi</w:t>
      </w:r>
      <w:proofErr w:type="spellEnd"/>
      <w:r w:rsidRPr="00BF26E4">
        <w:rPr>
          <w:sz w:val="24"/>
          <w:szCs w:val="24"/>
        </w:rPr>
        <w:t>-Hong</w:t>
      </w:r>
      <w:r>
        <w:rPr>
          <w:sz w:val="24"/>
          <w:szCs w:val="24"/>
        </w:rPr>
        <w:t xml:space="preserve">*; Zhu </w:t>
      </w:r>
      <w:proofErr w:type="spellStart"/>
      <w:r>
        <w:rPr>
          <w:sz w:val="24"/>
          <w:szCs w:val="24"/>
        </w:rPr>
        <w:t>Guo</w:t>
      </w:r>
      <w:proofErr w:type="spellEnd"/>
      <w:r>
        <w:rPr>
          <w:sz w:val="24"/>
          <w:szCs w:val="24"/>
        </w:rPr>
        <w:t xml:space="preserve">-Yuan*. </w:t>
      </w:r>
      <w:r w:rsidRPr="003A5E2F">
        <w:rPr>
          <w:sz w:val="24"/>
          <w:szCs w:val="24"/>
        </w:rPr>
        <w:t>(±)-</w:t>
      </w:r>
      <w:proofErr w:type="spellStart"/>
      <w:r w:rsidRPr="003A5E2F">
        <w:rPr>
          <w:sz w:val="24"/>
          <w:szCs w:val="24"/>
        </w:rPr>
        <w:t>Atrachinenins</w:t>
      </w:r>
      <w:proofErr w:type="spellEnd"/>
      <w:r w:rsidRPr="003A5E2F">
        <w:rPr>
          <w:sz w:val="24"/>
          <w:szCs w:val="24"/>
        </w:rPr>
        <w:t xml:space="preserve"> A–C, three pairs of caged C27 </w:t>
      </w:r>
      <w:proofErr w:type="spellStart"/>
      <w:r w:rsidRPr="003A5E2F">
        <w:rPr>
          <w:sz w:val="24"/>
          <w:szCs w:val="24"/>
        </w:rPr>
        <w:t>meroterpenoids</w:t>
      </w:r>
      <w:proofErr w:type="spellEnd"/>
      <w:r w:rsidRPr="003A5E2F">
        <w:rPr>
          <w:sz w:val="24"/>
          <w:szCs w:val="24"/>
        </w:rPr>
        <w:t xml:space="preserve"> from the rhizomes of </w:t>
      </w:r>
      <w:proofErr w:type="spellStart"/>
      <w:r w:rsidRPr="00316761">
        <w:rPr>
          <w:i/>
          <w:sz w:val="24"/>
          <w:szCs w:val="24"/>
        </w:rPr>
        <w:t>Atractylodes</w:t>
      </w:r>
      <w:proofErr w:type="spellEnd"/>
      <w:r w:rsidRPr="00316761">
        <w:rPr>
          <w:i/>
          <w:sz w:val="24"/>
          <w:szCs w:val="24"/>
        </w:rPr>
        <w:t xml:space="preserve"> </w:t>
      </w:r>
      <w:proofErr w:type="spellStart"/>
      <w:r w:rsidRPr="00316761">
        <w:rPr>
          <w:i/>
          <w:sz w:val="24"/>
          <w:szCs w:val="24"/>
        </w:rPr>
        <w:t>Chinensis</w:t>
      </w:r>
      <w:proofErr w:type="spellEnd"/>
      <w:r>
        <w:rPr>
          <w:sz w:val="24"/>
          <w:szCs w:val="24"/>
        </w:rPr>
        <w:t xml:space="preserve">. </w:t>
      </w:r>
      <w:r w:rsidRPr="003A5E2F">
        <w:rPr>
          <w:i/>
          <w:sz w:val="24"/>
          <w:szCs w:val="24"/>
        </w:rPr>
        <w:t>Chinese Journal of Chemistry</w:t>
      </w:r>
      <w:r>
        <w:rPr>
          <w:sz w:val="24"/>
          <w:szCs w:val="24"/>
        </w:rPr>
        <w:t xml:space="preserve">, </w:t>
      </w:r>
      <w:r w:rsidRPr="003A5E2F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color w:val="00B050"/>
          <w:sz w:val="24"/>
          <w:szCs w:val="24"/>
        </w:rPr>
        <w:t xml:space="preserve"> </w:t>
      </w:r>
      <w:r w:rsidRPr="00886C00">
        <w:rPr>
          <w:sz w:val="24"/>
          <w:szCs w:val="24"/>
        </w:rPr>
        <w:t>40, 460-466.</w:t>
      </w:r>
    </w:p>
    <w:p w:rsidR="007E32DE" w:rsidRDefault="007E32DE" w:rsidP="007E32DE">
      <w:pPr>
        <w:pStyle w:val="af4"/>
        <w:numPr>
          <w:ilvl w:val="0"/>
          <w:numId w:val="25"/>
        </w:numPr>
        <w:spacing w:line="360" w:lineRule="auto"/>
        <w:ind w:leftChars="0" w:left="357" w:hanging="357"/>
        <w:jc w:val="both"/>
        <w:rPr>
          <w:sz w:val="24"/>
          <w:szCs w:val="24"/>
        </w:rPr>
      </w:pP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Guo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>, Yong</w:t>
      </w:r>
      <w:r w:rsidRPr="00124809">
        <w:rPr>
          <w:rFonts w:eastAsiaTheme="minorEastAsia"/>
          <w:kern w:val="2"/>
          <w:sz w:val="24"/>
          <w:szCs w:val="24"/>
          <w:vertAlign w:val="superscript"/>
          <w:lang w:eastAsia="zh-CN"/>
        </w:rPr>
        <w:t>#</w:t>
      </w:r>
      <w:r>
        <w:rPr>
          <w:rFonts w:eastAsiaTheme="minorEastAsia"/>
          <w:kern w:val="2"/>
          <w:sz w:val="24"/>
          <w:szCs w:val="24"/>
          <w:lang w:eastAsia="zh-CN"/>
        </w:rPr>
        <w:t xml:space="preserve">;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Meng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Jieru</w:t>
      </w:r>
      <w:proofErr w:type="spellEnd"/>
      <w:r w:rsidRPr="00124809">
        <w:rPr>
          <w:rFonts w:eastAsiaTheme="minorEastAsia"/>
          <w:kern w:val="2"/>
          <w:sz w:val="24"/>
          <w:szCs w:val="24"/>
          <w:vertAlign w:val="superscript"/>
          <w:lang w:eastAsia="zh-CN"/>
        </w:rPr>
        <w:t>#</w:t>
      </w:r>
      <w:r>
        <w:rPr>
          <w:rFonts w:eastAsiaTheme="minorEastAsia"/>
          <w:kern w:val="2"/>
          <w:sz w:val="24"/>
          <w:szCs w:val="24"/>
          <w:lang w:eastAsia="zh-CN"/>
        </w:rPr>
        <w:t xml:space="preserve">; Liu,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Jiazheng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; Xu, Ting; Zheng,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Zhiyuan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; Jiang,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Zhi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-Hong; </w:t>
      </w:r>
      <w:r w:rsidRPr="00BB3882">
        <w:rPr>
          <w:rFonts w:eastAsiaTheme="minorEastAsia"/>
          <w:b/>
          <w:kern w:val="2"/>
          <w:sz w:val="24"/>
          <w:szCs w:val="24"/>
          <w:lang w:eastAsia="zh-CN"/>
        </w:rPr>
        <w:t>Bai Li-Ping</w:t>
      </w:r>
      <w:r>
        <w:rPr>
          <w:rFonts w:eastAsiaTheme="minorEastAsia"/>
          <w:kern w:val="2"/>
          <w:sz w:val="24"/>
          <w:szCs w:val="24"/>
          <w:lang w:eastAsia="zh-CN"/>
        </w:rPr>
        <w:t xml:space="preserve">*. </w:t>
      </w:r>
      <w:r w:rsidRPr="00163180">
        <w:rPr>
          <w:sz w:val="24"/>
          <w:szCs w:val="24"/>
        </w:rPr>
        <w:t xml:space="preserve">Synthesis and biological evaluation of </w:t>
      </w:r>
      <w:proofErr w:type="spellStart"/>
      <w:r w:rsidRPr="00163180">
        <w:rPr>
          <w:sz w:val="24"/>
          <w:szCs w:val="24"/>
        </w:rPr>
        <w:t>honokiol</w:t>
      </w:r>
      <w:proofErr w:type="spellEnd"/>
      <w:r w:rsidRPr="00163180">
        <w:rPr>
          <w:sz w:val="24"/>
          <w:szCs w:val="24"/>
        </w:rPr>
        <w:t xml:space="preserve"> derivatives bearing 3-((5-phenyl-1,3,4-oxadiazol-2-</w:t>
      </w:r>
      <w:proofErr w:type="gramStart"/>
      <w:r w:rsidRPr="00163180">
        <w:rPr>
          <w:sz w:val="24"/>
          <w:szCs w:val="24"/>
        </w:rPr>
        <w:t>yl)methyl</w:t>
      </w:r>
      <w:proofErr w:type="gramEnd"/>
      <w:r w:rsidRPr="00163180">
        <w:rPr>
          <w:sz w:val="24"/>
          <w:szCs w:val="24"/>
        </w:rPr>
        <w:t>)oxazol-2(3H)-one</w:t>
      </w:r>
      <w:r w:rsidRPr="00163180">
        <w:rPr>
          <w:rFonts w:hint="eastAsia"/>
          <w:sz w:val="24"/>
          <w:szCs w:val="24"/>
        </w:rPr>
        <w:t>s</w:t>
      </w:r>
      <w:r w:rsidRPr="00163180">
        <w:rPr>
          <w:sz w:val="24"/>
          <w:szCs w:val="24"/>
        </w:rPr>
        <w:t xml:space="preserve"> </w:t>
      </w:r>
      <w:r w:rsidRPr="00163180">
        <w:rPr>
          <w:rFonts w:hint="eastAsia"/>
          <w:sz w:val="24"/>
          <w:szCs w:val="24"/>
        </w:rPr>
        <w:t xml:space="preserve">as </w:t>
      </w:r>
      <w:r w:rsidRPr="00163180">
        <w:rPr>
          <w:sz w:val="24"/>
          <w:szCs w:val="24"/>
        </w:rPr>
        <w:t xml:space="preserve">potential </w:t>
      </w:r>
      <w:r w:rsidRPr="00163180">
        <w:rPr>
          <w:rFonts w:hint="eastAsia"/>
          <w:sz w:val="24"/>
          <w:szCs w:val="24"/>
        </w:rPr>
        <w:t>viral entry inhibitors against SARS</w:t>
      </w:r>
      <w:r w:rsidRPr="00163180">
        <w:rPr>
          <w:sz w:val="24"/>
          <w:szCs w:val="24"/>
        </w:rPr>
        <w:t>-CoV-2</w:t>
      </w:r>
      <w:r>
        <w:rPr>
          <w:sz w:val="24"/>
          <w:szCs w:val="24"/>
        </w:rPr>
        <w:t xml:space="preserve">. </w:t>
      </w:r>
      <w:r w:rsidRPr="00163180">
        <w:rPr>
          <w:i/>
          <w:sz w:val="24"/>
          <w:szCs w:val="24"/>
        </w:rPr>
        <w:t>Pharmaceuticals</w:t>
      </w:r>
      <w:r>
        <w:rPr>
          <w:sz w:val="24"/>
          <w:szCs w:val="24"/>
        </w:rPr>
        <w:t xml:space="preserve">, </w:t>
      </w:r>
      <w:r w:rsidRPr="00886C00">
        <w:rPr>
          <w:b/>
          <w:sz w:val="24"/>
          <w:szCs w:val="24"/>
        </w:rPr>
        <w:t>2021</w:t>
      </w:r>
      <w:r>
        <w:rPr>
          <w:sz w:val="24"/>
          <w:szCs w:val="24"/>
        </w:rPr>
        <w:t>, 14, 885.</w:t>
      </w:r>
    </w:p>
    <w:p w:rsidR="007E32DE" w:rsidRPr="004C47F0" w:rsidRDefault="007E32DE" w:rsidP="007E32DE">
      <w:pPr>
        <w:pStyle w:val="af4"/>
        <w:numPr>
          <w:ilvl w:val="0"/>
          <w:numId w:val="25"/>
        </w:numPr>
        <w:spacing w:line="360" w:lineRule="auto"/>
        <w:ind w:leftChars="0" w:left="357" w:hanging="357"/>
        <w:jc w:val="both"/>
        <w:rPr>
          <w:sz w:val="24"/>
          <w:szCs w:val="24"/>
        </w:rPr>
      </w:pP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G</w:t>
      </w:r>
      <w:r>
        <w:rPr>
          <w:rFonts w:eastAsiaTheme="minorEastAsia" w:hint="eastAsia"/>
          <w:kern w:val="2"/>
          <w:sz w:val="24"/>
          <w:szCs w:val="24"/>
          <w:lang w:eastAsia="zh-CN"/>
        </w:rPr>
        <w:t>uo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, Yong;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Enhua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Hou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;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Tingyu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, Wen;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Xiaoting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, Yan;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Meiyue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, Han; </w:t>
      </w:r>
      <w:r w:rsidRPr="004C47F0">
        <w:rPr>
          <w:rFonts w:eastAsiaTheme="minorEastAsia"/>
          <w:b/>
          <w:kern w:val="2"/>
          <w:sz w:val="24"/>
          <w:szCs w:val="24"/>
          <w:lang w:eastAsia="zh-CN"/>
        </w:rPr>
        <w:t>Bai, Li-Ping</w:t>
      </w:r>
      <w:r>
        <w:rPr>
          <w:rFonts w:eastAsiaTheme="minorEastAsia"/>
          <w:kern w:val="2"/>
          <w:sz w:val="24"/>
          <w:szCs w:val="24"/>
          <w:lang w:eastAsia="zh-CN"/>
        </w:rPr>
        <w:t xml:space="preserve">;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Xiangjing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, Fu;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Jifeng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, Liu*;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Shangshang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, Qin*. </w:t>
      </w:r>
      <w:r w:rsidRPr="004C47F0">
        <w:rPr>
          <w:sz w:val="24"/>
          <w:szCs w:val="24"/>
        </w:rPr>
        <w:t xml:space="preserve">Development of Membrane-Active </w:t>
      </w:r>
      <w:proofErr w:type="spellStart"/>
      <w:r w:rsidRPr="004C47F0">
        <w:rPr>
          <w:sz w:val="24"/>
          <w:szCs w:val="24"/>
        </w:rPr>
        <w:t>Honokiol</w:t>
      </w:r>
      <w:proofErr w:type="spellEnd"/>
      <w:r w:rsidRPr="004C47F0">
        <w:rPr>
          <w:sz w:val="24"/>
          <w:szCs w:val="24"/>
        </w:rPr>
        <w:t>/</w:t>
      </w:r>
      <w:proofErr w:type="spellStart"/>
      <w:r w:rsidRPr="004C47F0">
        <w:rPr>
          <w:sz w:val="24"/>
          <w:szCs w:val="24"/>
        </w:rPr>
        <w:t>Magnolol</w:t>
      </w:r>
      <w:proofErr w:type="spellEnd"/>
      <w:r w:rsidRPr="004C47F0">
        <w:rPr>
          <w:sz w:val="24"/>
          <w:szCs w:val="24"/>
        </w:rPr>
        <w:t xml:space="preserve"> </w:t>
      </w:r>
      <w:proofErr w:type="spellStart"/>
      <w:r w:rsidRPr="004C47F0">
        <w:rPr>
          <w:sz w:val="24"/>
          <w:szCs w:val="24"/>
        </w:rPr>
        <w:t>Amphiphiles</w:t>
      </w:r>
      <w:proofErr w:type="spellEnd"/>
      <w:r w:rsidRPr="004C47F0">
        <w:rPr>
          <w:sz w:val="24"/>
          <w:szCs w:val="24"/>
        </w:rPr>
        <w:t xml:space="preserve"> as Potent Antibacterial Agents against Methicillin-Resistant Staphylococcus aureus (MRSA)</w:t>
      </w:r>
      <w:r>
        <w:rPr>
          <w:sz w:val="24"/>
          <w:szCs w:val="24"/>
        </w:rPr>
        <w:t xml:space="preserve">. </w:t>
      </w:r>
      <w:r w:rsidRPr="002B2014">
        <w:rPr>
          <w:i/>
          <w:sz w:val="24"/>
          <w:szCs w:val="24"/>
        </w:rPr>
        <w:t>Journal of Medicinal Chemistry</w:t>
      </w:r>
      <w:r>
        <w:rPr>
          <w:sz w:val="24"/>
          <w:szCs w:val="24"/>
        </w:rPr>
        <w:t xml:space="preserve">, </w:t>
      </w:r>
      <w:r w:rsidRPr="004C47F0">
        <w:rPr>
          <w:b/>
          <w:sz w:val="24"/>
          <w:szCs w:val="24"/>
        </w:rPr>
        <w:t>2021</w:t>
      </w:r>
      <w:r>
        <w:rPr>
          <w:sz w:val="24"/>
          <w:szCs w:val="24"/>
        </w:rPr>
        <w:t>, 64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,</w:t>
      </w:r>
      <w:r>
        <w:rPr>
          <w:rFonts w:eastAsiaTheme="minorEastAsia"/>
          <w:sz w:val="24"/>
          <w:szCs w:val="24"/>
          <w:lang w:eastAsia="zh-CN"/>
        </w:rPr>
        <w:t>12903-12916</w:t>
      </w:r>
      <w:r>
        <w:rPr>
          <w:sz w:val="24"/>
          <w:szCs w:val="24"/>
        </w:rPr>
        <w:t>.</w:t>
      </w:r>
    </w:p>
    <w:p w:rsidR="007E32DE" w:rsidRPr="007222C0" w:rsidRDefault="007E32DE" w:rsidP="007E32DE">
      <w:pPr>
        <w:pStyle w:val="af4"/>
        <w:numPr>
          <w:ilvl w:val="0"/>
          <w:numId w:val="25"/>
        </w:numPr>
        <w:spacing w:line="360" w:lineRule="auto"/>
        <w:ind w:leftChars="0" w:left="357" w:hanging="357"/>
        <w:jc w:val="both"/>
        <w:rPr>
          <w:sz w:val="24"/>
          <w:szCs w:val="24"/>
        </w:rPr>
      </w:pPr>
      <w:r>
        <w:rPr>
          <w:rFonts w:eastAsiaTheme="minorEastAsia"/>
          <w:kern w:val="2"/>
          <w:sz w:val="24"/>
          <w:szCs w:val="24"/>
          <w:lang w:eastAsia="zh-CN"/>
        </w:rPr>
        <w:t xml:space="preserve">Hu, Chun-Mei; Wang, Wen-Jing; Ye, Yuan-Na; Kang, Yu; Lin, Jing; Wu, Pan-Pan; Li, Dong-Li; </w:t>
      </w:r>
      <w:r w:rsidRPr="00F271CA">
        <w:rPr>
          <w:rFonts w:eastAsiaTheme="minorEastAsia"/>
          <w:b/>
          <w:kern w:val="2"/>
          <w:sz w:val="24"/>
          <w:szCs w:val="24"/>
          <w:lang w:eastAsia="zh-CN"/>
        </w:rPr>
        <w:t>Bai, Li-Ping</w:t>
      </w:r>
      <w:r>
        <w:rPr>
          <w:rFonts w:eastAsiaTheme="minorEastAsia"/>
          <w:kern w:val="2"/>
          <w:sz w:val="24"/>
          <w:szCs w:val="24"/>
          <w:lang w:eastAsia="zh-CN"/>
        </w:rPr>
        <w:t xml:space="preserve">; Xu,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Xue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-Tao; Li,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Bao-Qiong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; Zhang, Kun. Novel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cinnamic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 acid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mognolol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 </w:t>
      </w:r>
      <w:r>
        <w:rPr>
          <w:rFonts w:eastAsiaTheme="minorEastAsia"/>
          <w:kern w:val="2"/>
          <w:sz w:val="24"/>
          <w:szCs w:val="24"/>
          <w:lang w:eastAsia="zh-CN"/>
        </w:rPr>
        <w:lastRenderedPageBreak/>
        <w:t xml:space="preserve">derivatives as potent α-glucosidase and α-amylase inhibitors: Synthesis, in vitro and in </w:t>
      </w:r>
      <w:proofErr w:type="spellStart"/>
      <w:r>
        <w:rPr>
          <w:rFonts w:eastAsiaTheme="minorEastAsia"/>
          <w:kern w:val="2"/>
          <w:sz w:val="24"/>
          <w:szCs w:val="24"/>
          <w:lang w:eastAsia="zh-CN"/>
        </w:rPr>
        <w:t>silico</w:t>
      </w:r>
      <w:proofErr w:type="spellEnd"/>
      <w:r>
        <w:rPr>
          <w:rFonts w:eastAsiaTheme="minorEastAsia"/>
          <w:kern w:val="2"/>
          <w:sz w:val="24"/>
          <w:szCs w:val="24"/>
          <w:lang w:eastAsia="zh-CN"/>
        </w:rPr>
        <w:t xml:space="preserve"> studies. </w:t>
      </w:r>
      <w:r w:rsidRPr="00867F07">
        <w:rPr>
          <w:rFonts w:eastAsiaTheme="minorEastAsia"/>
          <w:i/>
          <w:kern w:val="2"/>
          <w:sz w:val="24"/>
          <w:szCs w:val="24"/>
          <w:lang w:eastAsia="zh-CN"/>
        </w:rPr>
        <w:t>Bioorganic Chemistry</w:t>
      </w:r>
      <w:r>
        <w:rPr>
          <w:rFonts w:eastAsiaTheme="minorEastAsia"/>
          <w:kern w:val="2"/>
          <w:sz w:val="24"/>
          <w:szCs w:val="24"/>
          <w:lang w:eastAsia="zh-CN"/>
        </w:rPr>
        <w:t>, 2021, 116, 105291.</w:t>
      </w:r>
    </w:p>
    <w:p w:rsidR="007E32DE" w:rsidRPr="009B4D7F" w:rsidRDefault="007E32DE" w:rsidP="007E32DE">
      <w:pPr>
        <w:pStyle w:val="af4"/>
        <w:numPr>
          <w:ilvl w:val="0"/>
          <w:numId w:val="25"/>
        </w:numPr>
        <w:spacing w:line="360" w:lineRule="auto"/>
        <w:ind w:leftChars="0" w:left="357" w:hanging="357"/>
        <w:jc w:val="both"/>
        <w:rPr>
          <w:sz w:val="24"/>
          <w:szCs w:val="24"/>
        </w:rPr>
      </w:pPr>
      <w:r w:rsidRPr="00554876">
        <w:rPr>
          <w:rFonts w:eastAsia="MS Mincho"/>
          <w:kern w:val="2"/>
          <w:sz w:val="24"/>
          <w:szCs w:val="24"/>
          <w:lang w:eastAsia="ja-JP"/>
        </w:rPr>
        <w:t xml:space="preserve">Xu, Ting; Tian </w:t>
      </w:r>
      <w:proofErr w:type="spellStart"/>
      <w:r w:rsidRPr="00554876">
        <w:rPr>
          <w:rFonts w:eastAsia="MS Mincho"/>
          <w:kern w:val="2"/>
          <w:sz w:val="24"/>
          <w:szCs w:val="24"/>
          <w:lang w:eastAsia="ja-JP"/>
        </w:rPr>
        <w:t>Wenyue</w:t>
      </w:r>
      <w:proofErr w:type="spellEnd"/>
      <w:r w:rsidRPr="00554876">
        <w:rPr>
          <w:rFonts w:eastAsia="MS Mincho"/>
          <w:kern w:val="2"/>
          <w:sz w:val="24"/>
          <w:szCs w:val="24"/>
          <w:lang w:eastAsia="ja-JP"/>
        </w:rPr>
        <w:t xml:space="preserve">; Zhang, Qian; Liu </w:t>
      </w:r>
      <w:proofErr w:type="spellStart"/>
      <w:r w:rsidRPr="00554876">
        <w:rPr>
          <w:rFonts w:eastAsia="MS Mincho"/>
          <w:kern w:val="2"/>
          <w:sz w:val="24"/>
          <w:szCs w:val="24"/>
          <w:lang w:eastAsia="ja-JP"/>
        </w:rPr>
        <w:t>Jiazheng</w:t>
      </w:r>
      <w:proofErr w:type="spellEnd"/>
      <w:r w:rsidRPr="00554876">
        <w:rPr>
          <w:rFonts w:eastAsia="MS Mincho"/>
          <w:kern w:val="2"/>
          <w:sz w:val="24"/>
          <w:szCs w:val="24"/>
          <w:lang w:eastAsia="ja-JP"/>
        </w:rPr>
        <w:t xml:space="preserve">; Liu, </w:t>
      </w:r>
      <w:proofErr w:type="spellStart"/>
      <w:r w:rsidRPr="00554876">
        <w:rPr>
          <w:rFonts w:eastAsia="MS Mincho"/>
          <w:kern w:val="2"/>
          <w:sz w:val="24"/>
          <w:szCs w:val="24"/>
          <w:lang w:eastAsia="ja-JP"/>
        </w:rPr>
        <w:t>Zhiyan</w:t>
      </w:r>
      <w:proofErr w:type="spellEnd"/>
      <w:r w:rsidRPr="00554876">
        <w:rPr>
          <w:rFonts w:eastAsia="MS Mincho"/>
          <w:kern w:val="2"/>
          <w:sz w:val="24"/>
          <w:szCs w:val="24"/>
          <w:lang w:eastAsia="ja-JP"/>
        </w:rPr>
        <w:t xml:space="preserve">; </w:t>
      </w:r>
      <w:proofErr w:type="spellStart"/>
      <w:r w:rsidRPr="00554876">
        <w:rPr>
          <w:rFonts w:eastAsia="MS Mincho"/>
          <w:kern w:val="2"/>
          <w:sz w:val="24"/>
          <w:szCs w:val="24"/>
          <w:lang w:eastAsia="ja-JP"/>
        </w:rPr>
        <w:t>Jin</w:t>
      </w:r>
      <w:proofErr w:type="spellEnd"/>
      <w:r w:rsidRPr="00554876">
        <w:rPr>
          <w:rFonts w:eastAsia="MS Mincho"/>
          <w:kern w:val="2"/>
          <w:sz w:val="24"/>
          <w:szCs w:val="24"/>
          <w:lang w:eastAsia="ja-JP"/>
        </w:rPr>
        <w:t xml:space="preserve">, Jing; </w:t>
      </w:r>
      <w:proofErr w:type="spellStart"/>
      <w:r w:rsidRPr="00554876">
        <w:rPr>
          <w:rFonts w:eastAsia="MS Mincho"/>
          <w:kern w:val="2"/>
          <w:sz w:val="24"/>
          <w:szCs w:val="24"/>
          <w:lang w:eastAsia="ja-JP"/>
        </w:rPr>
        <w:t>Guo</w:t>
      </w:r>
      <w:proofErr w:type="spellEnd"/>
      <w:r w:rsidRPr="00554876">
        <w:rPr>
          <w:rFonts w:eastAsia="MS Mincho"/>
          <w:kern w:val="2"/>
          <w:sz w:val="24"/>
          <w:szCs w:val="24"/>
          <w:lang w:eastAsia="ja-JP"/>
        </w:rPr>
        <w:t xml:space="preserve">, Yong*; </w:t>
      </w:r>
      <w:r w:rsidRPr="00554876">
        <w:rPr>
          <w:rFonts w:eastAsia="MS Mincho"/>
          <w:b/>
          <w:kern w:val="2"/>
          <w:sz w:val="24"/>
          <w:szCs w:val="24"/>
          <w:lang w:eastAsia="ja-JP"/>
        </w:rPr>
        <w:t>Bai, Li-Ping</w:t>
      </w:r>
      <w:r w:rsidRPr="00554876">
        <w:rPr>
          <w:rFonts w:eastAsia="MS Mincho"/>
          <w:kern w:val="2"/>
          <w:sz w:val="24"/>
          <w:szCs w:val="24"/>
          <w:lang w:eastAsia="ja-JP"/>
        </w:rPr>
        <w:t xml:space="preserve">*. </w:t>
      </w:r>
      <w:r w:rsidRPr="00554876">
        <w:rPr>
          <w:sz w:val="24"/>
          <w:szCs w:val="24"/>
        </w:rPr>
        <w:t>N</w:t>
      </w:r>
      <w:r w:rsidRPr="00554876">
        <w:rPr>
          <w:rFonts w:hint="eastAsia"/>
          <w:sz w:val="24"/>
          <w:szCs w:val="24"/>
        </w:rPr>
        <w:t>ovel 1,3,4-thiadiazole/</w:t>
      </w:r>
      <w:proofErr w:type="spellStart"/>
      <w:r w:rsidRPr="00554876">
        <w:rPr>
          <w:sz w:val="24"/>
          <w:szCs w:val="24"/>
        </w:rPr>
        <w:t>oxa</w:t>
      </w:r>
      <w:r w:rsidRPr="00554876">
        <w:rPr>
          <w:rFonts w:hint="eastAsia"/>
          <w:sz w:val="24"/>
          <w:szCs w:val="24"/>
        </w:rPr>
        <w:t>diazole</w:t>
      </w:r>
      <w:proofErr w:type="spellEnd"/>
      <w:r w:rsidRPr="00554876">
        <w:rPr>
          <w:rFonts w:hint="eastAsia"/>
          <w:sz w:val="24"/>
          <w:szCs w:val="24"/>
        </w:rPr>
        <w:t xml:space="preserve">-linked </w:t>
      </w:r>
      <w:proofErr w:type="spellStart"/>
      <w:r w:rsidRPr="00554876">
        <w:rPr>
          <w:rFonts w:hint="eastAsia"/>
          <w:sz w:val="24"/>
          <w:szCs w:val="24"/>
        </w:rPr>
        <w:t>honokiol</w:t>
      </w:r>
      <w:proofErr w:type="spellEnd"/>
      <w:r w:rsidRPr="00554876">
        <w:rPr>
          <w:rFonts w:hint="eastAsia"/>
          <w:sz w:val="24"/>
          <w:szCs w:val="24"/>
        </w:rPr>
        <w:t xml:space="preserve"> derivatives</w:t>
      </w:r>
      <w:r w:rsidRPr="00554876">
        <w:rPr>
          <w:sz w:val="24"/>
          <w:szCs w:val="24"/>
        </w:rPr>
        <w:t xml:space="preserve"> suppress cancer </w:t>
      </w:r>
      <w:r w:rsidRPr="00554876">
        <w:rPr>
          <w:i/>
          <w:sz w:val="24"/>
          <w:szCs w:val="24"/>
        </w:rPr>
        <w:t>via</w:t>
      </w:r>
      <w:r w:rsidRPr="00554876">
        <w:rPr>
          <w:sz w:val="24"/>
          <w:szCs w:val="24"/>
        </w:rPr>
        <w:t xml:space="preserve"> inducing PI3K/</w:t>
      </w:r>
      <w:proofErr w:type="spellStart"/>
      <w:r w:rsidRPr="00554876">
        <w:rPr>
          <w:sz w:val="24"/>
          <w:szCs w:val="24"/>
        </w:rPr>
        <w:t>A</w:t>
      </w:r>
      <w:r w:rsidRPr="00554876">
        <w:rPr>
          <w:rFonts w:hint="eastAsia"/>
          <w:sz w:val="24"/>
          <w:szCs w:val="24"/>
        </w:rPr>
        <w:t>kt</w:t>
      </w:r>
      <w:proofErr w:type="spellEnd"/>
      <w:r w:rsidRPr="00554876">
        <w:rPr>
          <w:sz w:val="24"/>
          <w:szCs w:val="24"/>
        </w:rPr>
        <w:t>/</w:t>
      </w:r>
      <w:proofErr w:type="spellStart"/>
      <w:r w:rsidRPr="00554876">
        <w:rPr>
          <w:rFonts w:hint="eastAsia"/>
          <w:sz w:val="24"/>
          <w:szCs w:val="24"/>
        </w:rPr>
        <w:t>mTOR</w:t>
      </w:r>
      <w:proofErr w:type="spellEnd"/>
      <w:r w:rsidRPr="00554876">
        <w:rPr>
          <w:sz w:val="24"/>
          <w:szCs w:val="24"/>
        </w:rPr>
        <w:t>-dependent autophagy.</w:t>
      </w:r>
      <w:r>
        <w:rPr>
          <w:sz w:val="24"/>
          <w:szCs w:val="24"/>
        </w:rPr>
        <w:t xml:space="preserve"> </w:t>
      </w:r>
      <w:r w:rsidRPr="00554876">
        <w:rPr>
          <w:i/>
          <w:sz w:val="24"/>
          <w:szCs w:val="24"/>
        </w:rPr>
        <w:t>Bioorganic Chemistry</w:t>
      </w:r>
      <w:r>
        <w:rPr>
          <w:sz w:val="24"/>
          <w:szCs w:val="24"/>
        </w:rPr>
        <w:t xml:space="preserve">, 2021, 115, </w:t>
      </w:r>
      <w:hyperlink r:id="rId12" w:tgtFrame="_blank" w:tooltip="Persistent link using digital object identifier" w:history="1">
        <w:r w:rsidRPr="009B4D7F">
          <w:rPr>
            <w:rStyle w:val="af0"/>
            <w:color w:val="auto"/>
            <w:sz w:val="24"/>
            <w:szCs w:val="24"/>
            <w:u w:val="none"/>
          </w:rPr>
          <w:t>105257.</w:t>
        </w:r>
      </w:hyperlink>
    </w:p>
    <w:p w:rsidR="007E32DE" w:rsidRPr="002C5CAC" w:rsidRDefault="007E32DE" w:rsidP="007E32DE">
      <w:pPr>
        <w:pStyle w:val="af4"/>
        <w:numPr>
          <w:ilvl w:val="0"/>
          <w:numId w:val="25"/>
        </w:numPr>
        <w:spacing w:line="360" w:lineRule="auto"/>
        <w:ind w:leftChars="0" w:left="357" w:hanging="357"/>
        <w:jc w:val="both"/>
        <w:rPr>
          <w:sz w:val="24"/>
          <w:szCs w:val="24"/>
        </w:rPr>
      </w:pPr>
      <w:r w:rsidRPr="007222C0">
        <w:rPr>
          <w:rFonts w:eastAsia="MS Mincho"/>
          <w:kern w:val="2"/>
          <w:sz w:val="24"/>
          <w:szCs w:val="24"/>
          <w:lang w:eastAsia="ja-JP"/>
        </w:rPr>
        <w:t xml:space="preserve">Xin Liu; Jing Fu; </w:t>
      </w:r>
      <w:proofErr w:type="spellStart"/>
      <w:r w:rsidRPr="007222C0">
        <w:rPr>
          <w:rFonts w:eastAsia="MS Mincho"/>
          <w:kern w:val="2"/>
          <w:sz w:val="24"/>
          <w:szCs w:val="24"/>
          <w:lang w:eastAsia="ja-JP"/>
        </w:rPr>
        <w:t>Rong</w:t>
      </w:r>
      <w:proofErr w:type="spellEnd"/>
      <w:r w:rsidRPr="007222C0">
        <w:rPr>
          <w:rFonts w:eastAsia="MS Mincho"/>
          <w:kern w:val="2"/>
          <w:sz w:val="24"/>
          <w:szCs w:val="24"/>
          <w:lang w:eastAsia="ja-JP"/>
        </w:rPr>
        <w:t>-Sheng Shen; Xu-</w:t>
      </w:r>
      <w:proofErr w:type="spellStart"/>
      <w:r w:rsidRPr="007222C0">
        <w:rPr>
          <w:rFonts w:eastAsia="MS Mincho"/>
          <w:kern w:val="2"/>
          <w:sz w:val="24"/>
          <w:szCs w:val="24"/>
          <w:lang w:eastAsia="ja-JP"/>
        </w:rPr>
        <w:t>Jia</w:t>
      </w:r>
      <w:proofErr w:type="spellEnd"/>
      <w:r w:rsidRPr="007222C0">
        <w:rPr>
          <w:rFonts w:eastAsia="MS Mincho"/>
          <w:kern w:val="2"/>
          <w:sz w:val="24"/>
          <w:szCs w:val="24"/>
          <w:lang w:eastAsia="ja-JP"/>
        </w:rPr>
        <w:t xml:space="preserve"> Wu; Ji Yang; </w:t>
      </w:r>
      <w:r w:rsidRPr="007222C0">
        <w:rPr>
          <w:rFonts w:eastAsia="MS Mincho"/>
          <w:b/>
          <w:kern w:val="2"/>
          <w:sz w:val="24"/>
          <w:szCs w:val="24"/>
          <w:lang w:eastAsia="ja-JP"/>
        </w:rPr>
        <w:t>Li-Ping Bai</w:t>
      </w:r>
      <w:r w:rsidRPr="007222C0">
        <w:rPr>
          <w:rFonts w:eastAsia="MS Mincho"/>
          <w:kern w:val="2"/>
          <w:sz w:val="24"/>
          <w:szCs w:val="24"/>
          <w:lang w:eastAsia="ja-JP"/>
        </w:rPr>
        <w:t xml:space="preserve">; </w:t>
      </w:r>
      <w:proofErr w:type="spellStart"/>
      <w:r w:rsidRPr="007222C0">
        <w:rPr>
          <w:rFonts w:eastAsia="MS Mincho"/>
          <w:kern w:val="2"/>
          <w:sz w:val="24"/>
          <w:szCs w:val="24"/>
          <w:lang w:eastAsia="ja-JP"/>
        </w:rPr>
        <w:t>Zhi</w:t>
      </w:r>
      <w:proofErr w:type="spellEnd"/>
      <w:r w:rsidRPr="007222C0">
        <w:rPr>
          <w:rFonts w:eastAsia="MS Mincho"/>
          <w:kern w:val="2"/>
          <w:sz w:val="24"/>
          <w:szCs w:val="24"/>
          <w:lang w:eastAsia="ja-JP"/>
        </w:rPr>
        <w:t xml:space="preserve">-Hong Jiang*, </w:t>
      </w:r>
      <w:proofErr w:type="spellStart"/>
      <w:r w:rsidRPr="007222C0">
        <w:rPr>
          <w:rFonts w:eastAsia="MS Mincho"/>
          <w:kern w:val="2"/>
          <w:sz w:val="24"/>
          <w:szCs w:val="24"/>
          <w:lang w:eastAsia="ja-JP"/>
        </w:rPr>
        <w:t>Guo</w:t>
      </w:r>
      <w:proofErr w:type="spellEnd"/>
      <w:r w:rsidRPr="007222C0">
        <w:rPr>
          <w:rFonts w:eastAsia="MS Mincho"/>
          <w:kern w:val="2"/>
          <w:sz w:val="24"/>
          <w:szCs w:val="24"/>
          <w:lang w:eastAsia="ja-JP"/>
        </w:rPr>
        <w:t xml:space="preserve">-Yuan Zhu*. </w:t>
      </w:r>
      <w:proofErr w:type="spellStart"/>
      <w:r w:rsidRPr="007222C0">
        <w:rPr>
          <w:rFonts w:eastAsia="MS Mincho"/>
          <w:bCs/>
          <w:kern w:val="2"/>
          <w:sz w:val="24"/>
          <w:szCs w:val="24"/>
          <w:lang w:eastAsia="ja-JP"/>
        </w:rPr>
        <w:t>Linderanoids</w:t>
      </w:r>
      <w:proofErr w:type="spellEnd"/>
      <w:r w:rsidRPr="007222C0">
        <w:rPr>
          <w:rFonts w:eastAsia="MS Mincho"/>
          <w:bCs/>
          <w:kern w:val="2"/>
          <w:sz w:val="24"/>
          <w:szCs w:val="24"/>
          <w:lang w:eastAsia="ja-JP"/>
        </w:rPr>
        <w:t xml:space="preserve"> A–O, dimeric </w:t>
      </w:r>
      <w:proofErr w:type="spellStart"/>
      <w:r w:rsidRPr="007222C0">
        <w:rPr>
          <w:rFonts w:eastAsia="MS Mincho"/>
          <w:bCs/>
          <w:kern w:val="2"/>
          <w:sz w:val="24"/>
          <w:szCs w:val="24"/>
          <w:lang w:eastAsia="ja-JP"/>
        </w:rPr>
        <w:t>sesquiterpenoids</w:t>
      </w:r>
      <w:proofErr w:type="spellEnd"/>
      <w:r w:rsidRPr="007222C0">
        <w:rPr>
          <w:rFonts w:eastAsia="MS Mincho"/>
          <w:bCs/>
          <w:kern w:val="2"/>
          <w:sz w:val="24"/>
          <w:szCs w:val="24"/>
          <w:lang w:eastAsia="ja-JP"/>
        </w:rPr>
        <w:t xml:space="preserve"> from the roots of </w:t>
      </w:r>
      <w:proofErr w:type="spellStart"/>
      <w:r w:rsidRPr="00900138">
        <w:rPr>
          <w:rFonts w:eastAsia="MS Mincho"/>
          <w:bCs/>
          <w:i/>
          <w:kern w:val="2"/>
          <w:sz w:val="24"/>
          <w:szCs w:val="24"/>
          <w:lang w:eastAsia="ja-JP"/>
        </w:rPr>
        <w:t>Lindera</w:t>
      </w:r>
      <w:proofErr w:type="spellEnd"/>
      <w:r w:rsidRPr="00900138">
        <w:rPr>
          <w:rFonts w:eastAsia="MS Mincho"/>
          <w:bCs/>
          <w:i/>
          <w:kern w:val="2"/>
          <w:sz w:val="24"/>
          <w:szCs w:val="24"/>
          <w:lang w:eastAsia="ja-JP"/>
        </w:rPr>
        <w:t xml:space="preserve"> </w:t>
      </w:r>
      <w:proofErr w:type="spellStart"/>
      <w:r w:rsidRPr="00900138">
        <w:rPr>
          <w:rFonts w:eastAsia="MS Mincho"/>
          <w:bCs/>
          <w:i/>
          <w:kern w:val="2"/>
          <w:sz w:val="24"/>
          <w:szCs w:val="24"/>
          <w:lang w:eastAsia="ja-JP"/>
        </w:rPr>
        <w:t>aggregata</w:t>
      </w:r>
      <w:proofErr w:type="spellEnd"/>
      <w:r w:rsidRPr="007222C0">
        <w:rPr>
          <w:rFonts w:eastAsia="MS Mincho"/>
          <w:bCs/>
          <w:kern w:val="2"/>
          <w:sz w:val="24"/>
          <w:szCs w:val="24"/>
          <w:lang w:eastAsia="ja-JP"/>
        </w:rPr>
        <w:t xml:space="preserve"> (Sims) </w:t>
      </w:r>
      <w:proofErr w:type="spellStart"/>
      <w:r w:rsidRPr="007222C0">
        <w:rPr>
          <w:rFonts w:eastAsia="MS Mincho"/>
          <w:bCs/>
          <w:kern w:val="2"/>
          <w:sz w:val="24"/>
          <w:szCs w:val="24"/>
          <w:lang w:eastAsia="ja-JP"/>
        </w:rPr>
        <w:t>Kosterm</w:t>
      </w:r>
      <w:proofErr w:type="spellEnd"/>
      <w:r w:rsidRPr="007222C0">
        <w:rPr>
          <w:rFonts w:eastAsia="MS Mincho"/>
          <w:kern w:val="2"/>
          <w:sz w:val="24"/>
          <w:szCs w:val="24"/>
          <w:lang w:eastAsia="ja-JP"/>
        </w:rPr>
        <w:t xml:space="preserve">. </w:t>
      </w:r>
      <w:proofErr w:type="spellStart"/>
      <w:r w:rsidRPr="00436A43">
        <w:rPr>
          <w:rFonts w:eastAsia="MS Mincho"/>
          <w:i/>
          <w:kern w:val="2"/>
          <w:sz w:val="24"/>
          <w:szCs w:val="24"/>
          <w:lang w:eastAsia="ja-JP"/>
        </w:rPr>
        <w:t>Phytochemistry</w:t>
      </w:r>
      <w:proofErr w:type="spellEnd"/>
      <w:r w:rsidRPr="007222C0">
        <w:rPr>
          <w:rFonts w:eastAsiaTheme="minorEastAsia"/>
          <w:kern w:val="2"/>
          <w:sz w:val="24"/>
          <w:szCs w:val="24"/>
          <w:lang w:eastAsia="zh-CN"/>
        </w:rPr>
        <w:t xml:space="preserve">, 2021, </w:t>
      </w:r>
      <w:r>
        <w:rPr>
          <w:rFonts w:eastAsiaTheme="minorEastAsia"/>
          <w:kern w:val="2"/>
          <w:sz w:val="24"/>
          <w:szCs w:val="24"/>
          <w:lang w:eastAsia="zh-CN"/>
        </w:rPr>
        <w:t>191</w:t>
      </w:r>
      <w:r>
        <w:rPr>
          <w:rFonts w:eastAsiaTheme="minorEastAsia" w:hint="eastAsia"/>
          <w:kern w:val="2"/>
          <w:sz w:val="24"/>
          <w:szCs w:val="24"/>
          <w:lang w:eastAsia="zh-CN"/>
        </w:rPr>
        <w:t>,</w:t>
      </w:r>
      <w:r>
        <w:rPr>
          <w:rFonts w:eastAsiaTheme="minorEastAsia"/>
          <w:kern w:val="2"/>
          <w:sz w:val="24"/>
          <w:szCs w:val="24"/>
          <w:lang w:eastAsia="zh-CN"/>
        </w:rPr>
        <w:t xml:space="preserve"> 112924.</w:t>
      </w:r>
    </w:p>
    <w:p w:rsidR="007E32DE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  <w:shd w:val="clear" w:color="auto" w:fill="FFFFFF"/>
        </w:rPr>
      </w:pPr>
      <w:r w:rsidRPr="00A44801">
        <w:rPr>
          <w:sz w:val="24"/>
          <w:szCs w:val="24"/>
        </w:rPr>
        <w:t xml:space="preserve">Zheng, </w:t>
      </w:r>
      <w:proofErr w:type="spellStart"/>
      <w:r w:rsidRPr="00A44801">
        <w:rPr>
          <w:sz w:val="24"/>
          <w:szCs w:val="24"/>
        </w:rPr>
        <w:t>Zhiyuan</w:t>
      </w:r>
      <w:proofErr w:type="spellEnd"/>
      <w:r w:rsidRPr="00C0654C">
        <w:rPr>
          <w:sz w:val="24"/>
          <w:szCs w:val="24"/>
          <w:vertAlign w:val="superscript"/>
        </w:rPr>
        <w:t>#</w:t>
      </w:r>
      <w:r w:rsidRPr="00A44801">
        <w:rPr>
          <w:sz w:val="24"/>
          <w:szCs w:val="24"/>
        </w:rPr>
        <w:t xml:space="preserve">; Zhou, </w:t>
      </w:r>
      <w:proofErr w:type="spellStart"/>
      <w:r w:rsidRPr="00A44801">
        <w:rPr>
          <w:sz w:val="24"/>
          <w:szCs w:val="24"/>
        </w:rPr>
        <w:t>Zhongbo</w:t>
      </w:r>
      <w:proofErr w:type="spellEnd"/>
      <w:r w:rsidRPr="00C0654C">
        <w:rPr>
          <w:sz w:val="24"/>
          <w:szCs w:val="24"/>
          <w:vertAlign w:val="superscript"/>
        </w:rPr>
        <w:t>#</w:t>
      </w:r>
      <w:r w:rsidRPr="00A44801">
        <w:rPr>
          <w:sz w:val="24"/>
          <w:szCs w:val="24"/>
        </w:rPr>
        <w:t xml:space="preserve">; Zhang, </w:t>
      </w:r>
      <w:proofErr w:type="spellStart"/>
      <w:r w:rsidRPr="00A44801">
        <w:rPr>
          <w:sz w:val="24"/>
          <w:szCs w:val="24"/>
        </w:rPr>
        <w:t>Qiulong</w:t>
      </w:r>
      <w:proofErr w:type="spellEnd"/>
      <w:r w:rsidRPr="00A44801">
        <w:rPr>
          <w:sz w:val="24"/>
          <w:szCs w:val="24"/>
        </w:rPr>
        <w:t>; Zhou, Xiaobo;</w:t>
      </w:r>
      <w:r>
        <w:rPr>
          <w:sz w:val="24"/>
          <w:szCs w:val="24"/>
        </w:rPr>
        <w:t xml:space="preserve"> Yang, Ji</w:t>
      </w:r>
      <w:r w:rsidRPr="00A44801">
        <w:rPr>
          <w:sz w:val="24"/>
          <w:szCs w:val="24"/>
        </w:rPr>
        <w:t xml:space="preserve">; </w:t>
      </w:r>
      <w:r>
        <w:rPr>
          <w:sz w:val="24"/>
          <w:szCs w:val="24"/>
        </w:rPr>
        <w:t>Yang, Ming-</w:t>
      </w:r>
      <w:proofErr w:type="spellStart"/>
      <w:r>
        <w:rPr>
          <w:sz w:val="24"/>
          <w:szCs w:val="24"/>
        </w:rPr>
        <w:t>Rong</w:t>
      </w:r>
      <w:proofErr w:type="spellEnd"/>
      <w:r>
        <w:rPr>
          <w:sz w:val="24"/>
          <w:szCs w:val="24"/>
        </w:rPr>
        <w:t xml:space="preserve">; </w:t>
      </w:r>
      <w:r w:rsidRPr="00A44801">
        <w:rPr>
          <w:sz w:val="24"/>
          <w:szCs w:val="24"/>
        </w:rPr>
        <w:t xml:space="preserve">Zhu, </w:t>
      </w:r>
      <w:proofErr w:type="spellStart"/>
      <w:r w:rsidRPr="00A44801">
        <w:rPr>
          <w:sz w:val="24"/>
          <w:szCs w:val="24"/>
        </w:rPr>
        <w:t>Guo</w:t>
      </w:r>
      <w:proofErr w:type="spellEnd"/>
      <w:r w:rsidRPr="00A44801">
        <w:rPr>
          <w:sz w:val="24"/>
          <w:szCs w:val="24"/>
        </w:rPr>
        <w:t>-Yuan; Jiang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Zhi</w:t>
      </w:r>
      <w:proofErr w:type="spellEnd"/>
      <w:r>
        <w:rPr>
          <w:sz w:val="24"/>
          <w:szCs w:val="24"/>
        </w:rPr>
        <w:t xml:space="preserve">-Hong; Li, Ting; </w:t>
      </w:r>
      <w:r w:rsidRPr="00A44801">
        <w:rPr>
          <w:sz w:val="24"/>
          <w:szCs w:val="24"/>
        </w:rPr>
        <w:t xml:space="preserve">Lin, </w:t>
      </w:r>
      <w:proofErr w:type="spellStart"/>
      <w:r w:rsidRPr="00A44801">
        <w:rPr>
          <w:sz w:val="24"/>
          <w:szCs w:val="24"/>
        </w:rPr>
        <w:t>Qianyu</w:t>
      </w:r>
      <w:proofErr w:type="spellEnd"/>
      <w:r w:rsidRPr="00A44801">
        <w:rPr>
          <w:sz w:val="24"/>
          <w:szCs w:val="24"/>
        </w:rPr>
        <w:t xml:space="preserve">; </w:t>
      </w:r>
      <w:r w:rsidRPr="00A44801">
        <w:rPr>
          <w:b/>
          <w:sz w:val="24"/>
          <w:szCs w:val="24"/>
        </w:rPr>
        <w:t>Bai, Li-Ping</w:t>
      </w:r>
      <w:r>
        <w:rPr>
          <w:sz w:val="24"/>
          <w:szCs w:val="24"/>
        </w:rPr>
        <w:t>*.</w:t>
      </w:r>
      <w:r w:rsidRPr="00A44801">
        <w:rPr>
          <w:sz w:val="24"/>
          <w:szCs w:val="24"/>
        </w:rPr>
        <w:t xml:space="preserve"> Non-classical </w:t>
      </w:r>
      <w:proofErr w:type="spellStart"/>
      <w:r w:rsidRPr="00A44801">
        <w:rPr>
          <w:sz w:val="24"/>
          <w:szCs w:val="24"/>
        </w:rPr>
        <w:t>Cardenolides</w:t>
      </w:r>
      <w:proofErr w:type="spellEnd"/>
      <w:r w:rsidRPr="00A44801">
        <w:rPr>
          <w:sz w:val="24"/>
          <w:szCs w:val="24"/>
        </w:rPr>
        <w:t xml:space="preserve"> from </w:t>
      </w:r>
      <w:proofErr w:type="spellStart"/>
      <w:r w:rsidRPr="00175361">
        <w:rPr>
          <w:i/>
          <w:sz w:val="24"/>
          <w:szCs w:val="24"/>
        </w:rPr>
        <w:t>Calotropis</w:t>
      </w:r>
      <w:proofErr w:type="spellEnd"/>
      <w:r w:rsidRPr="00175361">
        <w:rPr>
          <w:i/>
          <w:sz w:val="24"/>
          <w:szCs w:val="24"/>
        </w:rPr>
        <w:t xml:space="preserve"> </w:t>
      </w:r>
      <w:proofErr w:type="spellStart"/>
      <w:r w:rsidRPr="00175361">
        <w:rPr>
          <w:i/>
          <w:sz w:val="24"/>
          <w:szCs w:val="24"/>
        </w:rPr>
        <w:t>gigantea</w:t>
      </w:r>
      <w:proofErr w:type="spellEnd"/>
      <w:r w:rsidRPr="00A44801">
        <w:rPr>
          <w:sz w:val="24"/>
          <w:szCs w:val="24"/>
        </w:rPr>
        <w:t xml:space="preserve"> Exhibit Anticancer Effect as HIF-1 Inhibitors. </w:t>
      </w:r>
      <w:r w:rsidRPr="00A44801">
        <w:rPr>
          <w:i/>
          <w:sz w:val="24"/>
          <w:szCs w:val="24"/>
        </w:rPr>
        <w:t>Bioorganic Chemistry</w:t>
      </w:r>
      <w:r w:rsidRPr="00A44801">
        <w:rPr>
          <w:sz w:val="24"/>
          <w:szCs w:val="24"/>
        </w:rPr>
        <w:t xml:space="preserve">, </w:t>
      </w:r>
      <w:r w:rsidRPr="00746DDE">
        <w:rPr>
          <w:rFonts w:hint="eastAsia"/>
          <w:b/>
          <w:sz w:val="24"/>
          <w:szCs w:val="24"/>
          <w:shd w:val="clear" w:color="auto" w:fill="FFFFFF"/>
        </w:rPr>
        <w:t>2021</w:t>
      </w:r>
      <w:r>
        <w:rPr>
          <w:rFonts w:hint="eastAsia"/>
          <w:sz w:val="24"/>
          <w:szCs w:val="24"/>
          <w:shd w:val="clear" w:color="auto" w:fill="FFFFFF"/>
        </w:rPr>
        <w:t>, 109, 104740.</w:t>
      </w:r>
    </w:p>
    <w:p w:rsidR="007E32DE" w:rsidRPr="001D2A58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1B5316">
        <w:rPr>
          <w:sz w:val="24"/>
          <w:szCs w:val="24"/>
        </w:rPr>
        <w:t>Li, Yan</w:t>
      </w:r>
      <w:r w:rsidRPr="00C0654C">
        <w:rPr>
          <w:sz w:val="24"/>
          <w:szCs w:val="24"/>
          <w:vertAlign w:val="superscript"/>
        </w:rPr>
        <w:t>#</w:t>
      </w:r>
      <w:r>
        <w:rPr>
          <w:sz w:val="24"/>
          <w:szCs w:val="24"/>
        </w:rPr>
        <w:t>;</w:t>
      </w:r>
      <w:r w:rsidRPr="001B5316">
        <w:rPr>
          <w:sz w:val="24"/>
          <w:szCs w:val="24"/>
        </w:rPr>
        <w:t xml:space="preserve"> Zhang, </w:t>
      </w:r>
      <w:proofErr w:type="spellStart"/>
      <w:r w:rsidRPr="001B5316">
        <w:rPr>
          <w:sz w:val="24"/>
          <w:szCs w:val="24"/>
        </w:rPr>
        <w:t>Huixia</w:t>
      </w:r>
      <w:proofErr w:type="spellEnd"/>
      <w:r w:rsidRPr="00C0654C">
        <w:rPr>
          <w:sz w:val="24"/>
          <w:szCs w:val="24"/>
          <w:vertAlign w:val="superscript"/>
        </w:rPr>
        <w:t>#</w:t>
      </w:r>
      <w:r>
        <w:rPr>
          <w:sz w:val="24"/>
          <w:szCs w:val="24"/>
        </w:rPr>
        <w:t>;</w:t>
      </w:r>
      <w:r w:rsidRPr="001B5316">
        <w:rPr>
          <w:sz w:val="24"/>
          <w:szCs w:val="24"/>
        </w:rPr>
        <w:t xml:space="preserve"> Luo, Wendi</w:t>
      </w:r>
      <w:r>
        <w:rPr>
          <w:sz w:val="24"/>
          <w:szCs w:val="24"/>
        </w:rPr>
        <w:t>;</w:t>
      </w:r>
      <w:r w:rsidRPr="001B5316">
        <w:rPr>
          <w:sz w:val="24"/>
          <w:szCs w:val="24"/>
        </w:rPr>
        <w:t xml:space="preserve"> Lam,</w:t>
      </w:r>
      <w:r>
        <w:rPr>
          <w:sz w:val="24"/>
          <w:szCs w:val="24"/>
        </w:rPr>
        <w:t xml:space="preserve"> </w:t>
      </w:r>
      <w:r w:rsidRPr="001B5316">
        <w:rPr>
          <w:sz w:val="24"/>
          <w:szCs w:val="24"/>
        </w:rPr>
        <w:t xml:space="preserve">Christopher </w:t>
      </w:r>
      <w:proofErr w:type="spellStart"/>
      <w:r w:rsidRPr="001B5316">
        <w:rPr>
          <w:sz w:val="24"/>
          <w:szCs w:val="24"/>
        </w:rPr>
        <w:t>Wai</w:t>
      </w:r>
      <w:proofErr w:type="spellEnd"/>
      <w:r w:rsidRPr="001B5316">
        <w:rPr>
          <w:sz w:val="24"/>
          <w:szCs w:val="24"/>
        </w:rPr>
        <w:t xml:space="preserve"> Kei</w:t>
      </w:r>
      <w:r>
        <w:rPr>
          <w:sz w:val="24"/>
          <w:szCs w:val="24"/>
        </w:rPr>
        <w:t>;</w:t>
      </w:r>
      <w:r w:rsidRPr="001B5316">
        <w:rPr>
          <w:sz w:val="24"/>
          <w:szCs w:val="24"/>
        </w:rPr>
        <w:t xml:space="preserve"> Wang,</w:t>
      </w:r>
      <w:r>
        <w:rPr>
          <w:sz w:val="24"/>
          <w:szCs w:val="24"/>
        </w:rPr>
        <w:t xml:space="preserve"> </w:t>
      </w:r>
      <w:proofErr w:type="spellStart"/>
      <w:r w:rsidRPr="001B5316">
        <w:rPr>
          <w:sz w:val="24"/>
          <w:szCs w:val="24"/>
        </w:rPr>
        <w:t>Caiyun</w:t>
      </w:r>
      <w:proofErr w:type="spellEnd"/>
      <w:r>
        <w:rPr>
          <w:sz w:val="24"/>
          <w:szCs w:val="24"/>
        </w:rPr>
        <w:t>;</w:t>
      </w:r>
      <w:r w:rsidRPr="001B5316">
        <w:rPr>
          <w:sz w:val="24"/>
          <w:szCs w:val="24"/>
        </w:rPr>
        <w:t xml:space="preserve"> </w:t>
      </w:r>
      <w:r w:rsidRPr="003511FC">
        <w:rPr>
          <w:b/>
          <w:sz w:val="24"/>
          <w:szCs w:val="24"/>
        </w:rPr>
        <w:t>Bai</w:t>
      </w:r>
      <w:r w:rsidRPr="001B5316">
        <w:rPr>
          <w:sz w:val="24"/>
          <w:szCs w:val="24"/>
        </w:rPr>
        <w:t xml:space="preserve">, </w:t>
      </w:r>
      <w:r w:rsidRPr="003511FC">
        <w:rPr>
          <w:b/>
          <w:sz w:val="24"/>
          <w:szCs w:val="24"/>
        </w:rPr>
        <w:t>Li-Ping</w:t>
      </w:r>
      <w:r>
        <w:rPr>
          <w:sz w:val="24"/>
          <w:szCs w:val="24"/>
        </w:rPr>
        <w:t>;</w:t>
      </w:r>
      <w:r w:rsidRPr="003511FC">
        <w:rPr>
          <w:b/>
          <w:sz w:val="24"/>
          <w:szCs w:val="24"/>
        </w:rPr>
        <w:t xml:space="preserve"> </w:t>
      </w:r>
      <w:r w:rsidRPr="001B5316">
        <w:rPr>
          <w:sz w:val="24"/>
          <w:szCs w:val="24"/>
        </w:rPr>
        <w:t xml:space="preserve">Wong, Vincent </w:t>
      </w:r>
      <w:proofErr w:type="spellStart"/>
      <w:r w:rsidRPr="001B5316">
        <w:rPr>
          <w:sz w:val="24"/>
          <w:szCs w:val="24"/>
        </w:rPr>
        <w:t>Kam</w:t>
      </w:r>
      <w:proofErr w:type="spellEnd"/>
      <w:r w:rsidRPr="001B5316">
        <w:rPr>
          <w:sz w:val="24"/>
          <w:szCs w:val="24"/>
        </w:rPr>
        <w:t xml:space="preserve"> </w:t>
      </w:r>
      <w:proofErr w:type="spellStart"/>
      <w:r w:rsidRPr="001B5316">
        <w:rPr>
          <w:sz w:val="24"/>
          <w:szCs w:val="24"/>
        </w:rPr>
        <w:t>Wai</w:t>
      </w:r>
      <w:proofErr w:type="spellEnd"/>
      <w:r>
        <w:rPr>
          <w:sz w:val="24"/>
          <w:szCs w:val="24"/>
        </w:rPr>
        <w:t xml:space="preserve">; </w:t>
      </w:r>
      <w:r w:rsidRPr="001B5316">
        <w:rPr>
          <w:sz w:val="24"/>
          <w:szCs w:val="24"/>
        </w:rPr>
        <w:t>Zhang</w:t>
      </w:r>
      <w:r>
        <w:rPr>
          <w:sz w:val="24"/>
          <w:szCs w:val="24"/>
        </w:rPr>
        <w:t xml:space="preserve">, </w:t>
      </w:r>
      <w:r w:rsidRPr="001B5316">
        <w:rPr>
          <w:sz w:val="24"/>
          <w:szCs w:val="24"/>
        </w:rPr>
        <w:t>Wei</w:t>
      </w:r>
      <w:r>
        <w:rPr>
          <w:sz w:val="24"/>
          <w:szCs w:val="24"/>
        </w:rPr>
        <w:t>*;</w:t>
      </w:r>
      <w:r w:rsidRPr="001B53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Jiang, </w:t>
      </w:r>
      <w:proofErr w:type="spellStart"/>
      <w:r w:rsidRPr="001B5316">
        <w:rPr>
          <w:sz w:val="24"/>
          <w:szCs w:val="24"/>
        </w:rPr>
        <w:t>Zhi</w:t>
      </w:r>
      <w:proofErr w:type="spellEnd"/>
      <w:r>
        <w:rPr>
          <w:sz w:val="24"/>
          <w:szCs w:val="24"/>
        </w:rPr>
        <w:t>-Hong</w:t>
      </w:r>
      <w:r w:rsidRPr="001B5316">
        <w:rPr>
          <w:sz w:val="24"/>
          <w:szCs w:val="24"/>
        </w:rPr>
        <w:t>*.</w:t>
      </w:r>
      <w:r w:rsidRPr="001B5316">
        <w:t xml:space="preserve"> </w:t>
      </w:r>
      <w:r w:rsidRPr="001B5316">
        <w:rPr>
          <w:sz w:val="24"/>
          <w:szCs w:val="24"/>
        </w:rPr>
        <w:t xml:space="preserve">Profiling ribonucleotide and </w:t>
      </w:r>
      <w:proofErr w:type="spellStart"/>
      <w:r w:rsidRPr="001B5316">
        <w:rPr>
          <w:sz w:val="24"/>
          <w:szCs w:val="24"/>
        </w:rPr>
        <w:t>deoxyribonucleotide</w:t>
      </w:r>
      <w:proofErr w:type="spellEnd"/>
      <w:r w:rsidRPr="001B5316">
        <w:rPr>
          <w:sz w:val="24"/>
          <w:szCs w:val="24"/>
        </w:rPr>
        <w:t xml:space="preserve"> pools perturbed by </w:t>
      </w:r>
      <w:proofErr w:type="spellStart"/>
      <w:r w:rsidRPr="001B5316">
        <w:rPr>
          <w:sz w:val="24"/>
          <w:szCs w:val="24"/>
        </w:rPr>
        <w:t>remdesivir</w:t>
      </w:r>
      <w:proofErr w:type="spellEnd"/>
      <w:r w:rsidRPr="001B5316">
        <w:rPr>
          <w:sz w:val="24"/>
          <w:szCs w:val="24"/>
        </w:rPr>
        <w:t xml:space="preserve"> in human bronchial epithelial cells. </w:t>
      </w:r>
      <w:r w:rsidRPr="00393B26">
        <w:rPr>
          <w:i/>
          <w:sz w:val="24"/>
          <w:szCs w:val="24"/>
        </w:rPr>
        <w:t>Frontiers in Pharmacology</w:t>
      </w:r>
      <w:r>
        <w:rPr>
          <w:sz w:val="24"/>
          <w:szCs w:val="24"/>
        </w:rPr>
        <w:t xml:space="preserve">, </w:t>
      </w:r>
      <w:r w:rsidRPr="00C01DE6">
        <w:rPr>
          <w:rFonts w:eastAsiaTheme="minorEastAsia"/>
          <w:b/>
          <w:sz w:val="24"/>
          <w:szCs w:val="24"/>
          <w:lang w:eastAsia="zh-CN"/>
        </w:rPr>
        <w:t>2021</w:t>
      </w:r>
      <w:r w:rsidRPr="001D2A58">
        <w:rPr>
          <w:rFonts w:eastAsiaTheme="minorEastAsia"/>
          <w:sz w:val="24"/>
          <w:szCs w:val="24"/>
          <w:lang w:eastAsia="zh-CN"/>
        </w:rPr>
        <w:t xml:space="preserve">, </w:t>
      </w:r>
      <w:r>
        <w:rPr>
          <w:rFonts w:eastAsiaTheme="minorEastAsia"/>
          <w:sz w:val="24"/>
          <w:szCs w:val="24"/>
          <w:lang w:eastAsia="zh-CN"/>
        </w:rPr>
        <w:t>12, 647280</w:t>
      </w:r>
      <w:r w:rsidRPr="001D2A58">
        <w:rPr>
          <w:rFonts w:eastAsiaTheme="minorEastAsia"/>
          <w:sz w:val="24"/>
          <w:szCs w:val="24"/>
          <w:lang w:eastAsia="zh-CN"/>
        </w:rPr>
        <w:t>.</w:t>
      </w:r>
    </w:p>
    <w:p w:rsidR="007E32DE" w:rsidRPr="00AA4C94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AA4C94">
        <w:rPr>
          <w:sz w:val="24"/>
          <w:szCs w:val="24"/>
        </w:rPr>
        <w:t xml:space="preserve">Liu, Xin; Yang, Ji; Fu, Jing; Xu, Pei-Lin; </w:t>
      </w:r>
      <w:proofErr w:type="spellStart"/>
      <w:r w:rsidRPr="00AA4C94">
        <w:rPr>
          <w:sz w:val="24"/>
          <w:szCs w:val="24"/>
        </w:rPr>
        <w:t>Xie</w:t>
      </w:r>
      <w:proofErr w:type="spellEnd"/>
      <w:r w:rsidRPr="00AA4C94">
        <w:rPr>
          <w:sz w:val="24"/>
          <w:szCs w:val="24"/>
        </w:rPr>
        <w:t>, Tang-</w:t>
      </w:r>
      <w:proofErr w:type="spellStart"/>
      <w:r w:rsidRPr="00AA4C94">
        <w:rPr>
          <w:sz w:val="24"/>
          <w:szCs w:val="24"/>
        </w:rPr>
        <w:t>Gui</w:t>
      </w:r>
      <w:proofErr w:type="spellEnd"/>
      <w:r w:rsidRPr="00AA4C94">
        <w:rPr>
          <w:sz w:val="24"/>
          <w:szCs w:val="24"/>
        </w:rPr>
        <w:t xml:space="preserve">; </w:t>
      </w:r>
      <w:r w:rsidRPr="00AA4C94">
        <w:rPr>
          <w:b/>
          <w:sz w:val="24"/>
          <w:szCs w:val="24"/>
        </w:rPr>
        <w:t>Bai, Li-Ping</w:t>
      </w:r>
      <w:r w:rsidRPr="00AA4C94">
        <w:rPr>
          <w:sz w:val="24"/>
          <w:szCs w:val="24"/>
        </w:rPr>
        <w:t xml:space="preserve">; Jiang, </w:t>
      </w:r>
      <w:proofErr w:type="spellStart"/>
      <w:r w:rsidRPr="00AA4C94">
        <w:rPr>
          <w:sz w:val="24"/>
          <w:szCs w:val="24"/>
        </w:rPr>
        <w:t>Zhi</w:t>
      </w:r>
      <w:proofErr w:type="spellEnd"/>
      <w:r w:rsidRPr="00AA4C94">
        <w:rPr>
          <w:sz w:val="24"/>
          <w:szCs w:val="24"/>
        </w:rPr>
        <w:t>-Hong*</w:t>
      </w:r>
      <w:r>
        <w:rPr>
          <w:sz w:val="24"/>
          <w:szCs w:val="24"/>
        </w:rPr>
        <w:t xml:space="preserve">, Zhu, </w:t>
      </w:r>
      <w:proofErr w:type="spellStart"/>
      <w:r>
        <w:rPr>
          <w:sz w:val="24"/>
          <w:szCs w:val="24"/>
        </w:rPr>
        <w:t>Guo</w:t>
      </w:r>
      <w:proofErr w:type="spellEnd"/>
      <w:r>
        <w:rPr>
          <w:sz w:val="24"/>
          <w:szCs w:val="24"/>
        </w:rPr>
        <w:t>-Yuan*.</w:t>
      </w:r>
      <w:r w:rsidRPr="00AA4C94">
        <w:rPr>
          <w:sz w:val="24"/>
          <w:szCs w:val="24"/>
        </w:rPr>
        <w:t xml:space="preserve"> Monoterpene-Flavonoid Conjugates from </w:t>
      </w:r>
      <w:proofErr w:type="spellStart"/>
      <w:r w:rsidRPr="00AA4C94">
        <w:rPr>
          <w:i/>
          <w:sz w:val="24"/>
          <w:szCs w:val="24"/>
        </w:rPr>
        <w:t>Sarcandra</w:t>
      </w:r>
      <w:proofErr w:type="spellEnd"/>
      <w:r w:rsidRPr="00AA4C94">
        <w:rPr>
          <w:i/>
          <w:sz w:val="24"/>
          <w:szCs w:val="24"/>
        </w:rPr>
        <w:t xml:space="preserve"> </w:t>
      </w:r>
      <w:proofErr w:type="spellStart"/>
      <w:r w:rsidRPr="00AA4C94">
        <w:rPr>
          <w:i/>
          <w:sz w:val="24"/>
          <w:szCs w:val="24"/>
        </w:rPr>
        <w:t>glabra</w:t>
      </w:r>
      <w:proofErr w:type="spellEnd"/>
      <w:r w:rsidRPr="00AA4C94">
        <w:rPr>
          <w:sz w:val="24"/>
          <w:szCs w:val="24"/>
        </w:rPr>
        <w:t xml:space="preserve"> and Their Autophagy Modulating Activities. </w:t>
      </w:r>
      <w:r w:rsidRPr="007D620D">
        <w:rPr>
          <w:i/>
          <w:sz w:val="24"/>
          <w:szCs w:val="24"/>
        </w:rPr>
        <w:t>Bioorganic Chemistry</w:t>
      </w:r>
      <w:r w:rsidRPr="00AA4C94">
        <w:rPr>
          <w:sz w:val="24"/>
          <w:szCs w:val="24"/>
        </w:rPr>
        <w:t xml:space="preserve">, </w:t>
      </w:r>
      <w:r w:rsidRPr="00DB0A60">
        <w:rPr>
          <w:b/>
          <w:sz w:val="24"/>
          <w:szCs w:val="24"/>
        </w:rPr>
        <w:t>2021</w:t>
      </w:r>
      <w:r w:rsidRPr="00E13A87">
        <w:rPr>
          <w:sz w:val="24"/>
          <w:szCs w:val="24"/>
        </w:rPr>
        <w:t>, 112</w:t>
      </w:r>
      <w:r>
        <w:rPr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eastAsia="zh-CN"/>
        </w:rPr>
        <w:t>104830</w:t>
      </w:r>
      <w:r w:rsidRPr="00AA4C94">
        <w:rPr>
          <w:sz w:val="24"/>
          <w:szCs w:val="24"/>
        </w:rPr>
        <w:t>.</w:t>
      </w:r>
    </w:p>
    <w:p w:rsidR="007E32DE" w:rsidRPr="001A13E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Zhong</w:t>
      </w:r>
      <w:proofErr w:type="spellEnd"/>
      <w:r>
        <w:rPr>
          <w:sz w:val="24"/>
          <w:szCs w:val="24"/>
        </w:rPr>
        <w:t xml:space="preserve"> S</w:t>
      </w:r>
      <w:r w:rsidRPr="001A13EC">
        <w:rPr>
          <w:sz w:val="24"/>
          <w:szCs w:val="24"/>
        </w:rPr>
        <w:t>han</w:t>
      </w:r>
      <w:r w:rsidRPr="001A13EC">
        <w:rPr>
          <w:rFonts w:eastAsiaTheme="minorEastAsia"/>
          <w:sz w:val="24"/>
          <w:szCs w:val="24"/>
          <w:vertAlign w:val="superscript"/>
          <w:lang w:eastAsia="zh-CN"/>
        </w:rPr>
        <w:t>#*</w:t>
      </w:r>
      <w:r w:rsidRPr="001A13EC">
        <w:rPr>
          <w:sz w:val="24"/>
          <w:szCs w:val="24"/>
        </w:rPr>
        <w:t xml:space="preserve">; </w:t>
      </w:r>
      <w:r w:rsidRPr="001A13EC">
        <w:rPr>
          <w:b/>
          <w:sz w:val="24"/>
          <w:szCs w:val="24"/>
        </w:rPr>
        <w:t>Bai, Li-Ping</w:t>
      </w:r>
      <w:r w:rsidRPr="003447F9">
        <w:rPr>
          <w:b/>
          <w:sz w:val="24"/>
          <w:szCs w:val="24"/>
          <w:vertAlign w:val="superscript"/>
        </w:rPr>
        <w:t>#</w:t>
      </w:r>
      <w:r w:rsidRPr="001A13EC">
        <w:rPr>
          <w:sz w:val="24"/>
          <w:szCs w:val="24"/>
        </w:rPr>
        <w:t xml:space="preserve">; Liu, </w:t>
      </w:r>
      <w:proofErr w:type="spellStart"/>
      <w:r w:rsidRPr="001A13EC">
        <w:rPr>
          <w:sz w:val="24"/>
          <w:szCs w:val="24"/>
        </w:rPr>
        <w:t>Xiaodong</w:t>
      </w:r>
      <w:proofErr w:type="spellEnd"/>
      <w:r w:rsidRPr="001A13EC">
        <w:rPr>
          <w:sz w:val="24"/>
          <w:szCs w:val="24"/>
        </w:rPr>
        <w:t xml:space="preserve">; </w:t>
      </w:r>
      <w:proofErr w:type="spellStart"/>
      <w:r w:rsidRPr="001A13EC">
        <w:rPr>
          <w:sz w:val="24"/>
          <w:szCs w:val="24"/>
        </w:rPr>
        <w:t>Cai</w:t>
      </w:r>
      <w:proofErr w:type="spellEnd"/>
      <w:r w:rsidRPr="001A13EC">
        <w:rPr>
          <w:sz w:val="24"/>
          <w:szCs w:val="24"/>
        </w:rPr>
        <w:t xml:space="preserve">, </w:t>
      </w:r>
      <w:proofErr w:type="spellStart"/>
      <w:r w:rsidRPr="001A13EC">
        <w:rPr>
          <w:sz w:val="24"/>
          <w:szCs w:val="24"/>
        </w:rPr>
        <w:t>Dieyi</w:t>
      </w:r>
      <w:proofErr w:type="spellEnd"/>
      <w:r w:rsidRPr="001A13EC">
        <w:rPr>
          <w:sz w:val="24"/>
          <w:szCs w:val="24"/>
        </w:rPr>
        <w:t xml:space="preserve">; </w:t>
      </w:r>
      <w:proofErr w:type="spellStart"/>
      <w:r w:rsidRPr="001A13EC">
        <w:rPr>
          <w:sz w:val="24"/>
          <w:szCs w:val="24"/>
        </w:rPr>
        <w:t>Yau</w:t>
      </w:r>
      <w:proofErr w:type="spellEnd"/>
      <w:r w:rsidRPr="001A13EC">
        <w:rPr>
          <w:sz w:val="24"/>
          <w:szCs w:val="24"/>
        </w:rPr>
        <w:t xml:space="preserve">, </w:t>
      </w:r>
      <w:proofErr w:type="spellStart"/>
      <w:r w:rsidRPr="001A13EC">
        <w:rPr>
          <w:sz w:val="24"/>
          <w:szCs w:val="24"/>
        </w:rPr>
        <w:t>Leefong</w:t>
      </w:r>
      <w:proofErr w:type="spellEnd"/>
      <w:r w:rsidRPr="001A13EC">
        <w:rPr>
          <w:sz w:val="24"/>
          <w:szCs w:val="24"/>
        </w:rPr>
        <w:t xml:space="preserve">; Huang, </w:t>
      </w:r>
      <w:proofErr w:type="spellStart"/>
      <w:r w:rsidRPr="001A13EC">
        <w:rPr>
          <w:sz w:val="24"/>
          <w:szCs w:val="24"/>
        </w:rPr>
        <w:t>Chuqin</w:t>
      </w:r>
      <w:proofErr w:type="spellEnd"/>
      <w:r w:rsidRPr="001A13EC">
        <w:rPr>
          <w:sz w:val="24"/>
          <w:szCs w:val="24"/>
        </w:rPr>
        <w:t>;</w:t>
      </w:r>
      <w:r w:rsidRPr="001A13EC">
        <w:rPr>
          <w:rFonts w:eastAsiaTheme="minorEastAsia"/>
          <w:sz w:val="24"/>
          <w:szCs w:val="24"/>
          <w:lang w:eastAsia="zh-CN"/>
        </w:rPr>
        <w:t xml:space="preserve"> Zhang, </w:t>
      </w:r>
      <w:proofErr w:type="spellStart"/>
      <w:r w:rsidRPr="001A13EC">
        <w:rPr>
          <w:rFonts w:eastAsiaTheme="minorEastAsia"/>
          <w:sz w:val="24"/>
          <w:szCs w:val="24"/>
          <w:lang w:eastAsia="zh-CN"/>
        </w:rPr>
        <w:t>Jiaqi</w:t>
      </w:r>
      <w:proofErr w:type="spellEnd"/>
      <w:r w:rsidRPr="001A13EC">
        <w:rPr>
          <w:rFonts w:eastAsiaTheme="minorEastAsia"/>
          <w:sz w:val="24"/>
          <w:szCs w:val="24"/>
          <w:lang w:eastAsia="zh-CN"/>
        </w:rPr>
        <w:t xml:space="preserve">; Lai, </w:t>
      </w:r>
      <w:proofErr w:type="spellStart"/>
      <w:r w:rsidRPr="001A13EC">
        <w:rPr>
          <w:rFonts w:eastAsiaTheme="minorEastAsia"/>
          <w:sz w:val="24"/>
          <w:szCs w:val="24"/>
          <w:lang w:eastAsia="zh-CN"/>
        </w:rPr>
        <w:t>Kefang</w:t>
      </w:r>
      <w:proofErr w:type="spellEnd"/>
      <w:r w:rsidRPr="001A13EC">
        <w:rPr>
          <w:rFonts w:eastAsiaTheme="minorEastAsia"/>
          <w:sz w:val="24"/>
          <w:szCs w:val="24"/>
          <w:lang w:eastAsia="zh-CN"/>
        </w:rPr>
        <w:t>*</w:t>
      </w:r>
      <w:r>
        <w:rPr>
          <w:rFonts w:eastAsiaTheme="minorEastAsia"/>
          <w:sz w:val="24"/>
          <w:szCs w:val="24"/>
          <w:lang w:eastAsia="zh-CN"/>
        </w:rPr>
        <w:t xml:space="preserve">; </w:t>
      </w:r>
      <w:proofErr w:type="spellStart"/>
      <w:r>
        <w:rPr>
          <w:rFonts w:eastAsiaTheme="minorEastAsia"/>
          <w:sz w:val="24"/>
          <w:szCs w:val="24"/>
          <w:lang w:eastAsia="zh-CN"/>
        </w:rPr>
        <w:t>Zhong</w:t>
      </w:r>
      <w:proofErr w:type="spellEnd"/>
      <w:r>
        <w:rPr>
          <w:rFonts w:eastAsiaTheme="minorEastAsia"/>
          <w:sz w:val="24"/>
          <w:szCs w:val="24"/>
          <w:lang w:eastAsia="zh-CN"/>
        </w:rPr>
        <w:t>, Nanshan</w:t>
      </w:r>
      <w:r w:rsidRPr="001A13EC">
        <w:rPr>
          <w:rFonts w:eastAsiaTheme="minorEastAsia"/>
          <w:sz w:val="24"/>
          <w:szCs w:val="24"/>
          <w:lang w:eastAsia="zh-CN"/>
        </w:rPr>
        <w:t>.</w:t>
      </w:r>
      <w:r>
        <w:rPr>
          <w:rFonts w:eastAsiaTheme="minorEastAsia"/>
          <w:sz w:val="24"/>
          <w:szCs w:val="24"/>
          <w:lang w:eastAsia="zh-CN"/>
        </w:rPr>
        <w:t xml:space="preserve"> </w:t>
      </w:r>
      <w:r w:rsidRPr="001A13EC">
        <w:rPr>
          <w:rFonts w:ascii="inherit" w:eastAsia="Times New Roman" w:hAnsi="inherit" w:cs="Courier New"/>
          <w:color w:val="000000"/>
          <w:sz w:val="24"/>
          <w:szCs w:val="24"/>
          <w:lang w:eastAsia="zh-CN"/>
        </w:rPr>
        <w:t xml:space="preserve">Cough inhibition activity of </w:t>
      </w:r>
      <w:proofErr w:type="spellStart"/>
      <w:r w:rsidRPr="00CD6BD0">
        <w:rPr>
          <w:rFonts w:ascii="inherit" w:eastAsia="Times New Roman" w:hAnsi="inherit" w:cs="Courier New"/>
          <w:i/>
          <w:color w:val="000000"/>
          <w:sz w:val="24"/>
          <w:szCs w:val="24"/>
          <w:lang w:eastAsia="zh-CN"/>
        </w:rPr>
        <w:t>Schisandra</w:t>
      </w:r>
      <w:proofErr w:type="spellEnd"/>
      <w:r w:rsidRPr="00CD6BD0">
        <w:rPr>
          <w:rFonts w:ascii="inherit" w:eastAsia="Times New Roman" w:hAnsi="inherit" w:cs="Courier New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CD6BD0">
        <w:rPr>
          <w:rFonts w:ascii="inherit" w:eastAsia="Times New Roman" w:hAnsi="inherit" w:cs="Courier New"/>
          <w:i/>
          <w:color w:val="000000"/>
          <w:sz w:val="24"/>
          <w:szCs w:val="24"/>
          <w:lang w:eastAsia="zh-CN"/>
        </w:rPr>
        <w:t>chinensis</w:t>
      </w:r>
      <w:proofErr w:type="spellEnd"/>
      <w:r w:rsidRPr="001A13EC">
        <w:rPr>
          <w:rFonts w:ascii="inherit" w:eastAsia="Times New Roman" w:hAnsi="inherit" w:cs="Courier New"/>
          <w:color w:val="000000"/>
          <w:sz w:val="24"/>
          <w:szCs w:val="24"/>
          <w:lang w:eastAsia="zh-CN"/>
        </w:rPr>
        <w:t xml:space="preserve"> in guinea pigs</w:t>
      </w:r>
      <w:r>
        <w:rPr>
          <w:rFonts w:ascii="inherit" w:eastAsia="Times New Roman" w:hAnsi="inherit" w:cs="Courier New"/>
          <w:color w:val="000000"/>
          <w:sz w:val="24"/>
          <w:szCs w:val="24"/>
          <w:lang w:eastAsia="zh-CN"/>
        </w:rPr>
        <w:t>.</w:t>
      </w:r>
      <w:r w:rsidRPr="001A13EC">
        <w:rPr>
          <w:rFonts w:eastAsiaTheme="minorEastAsia"/>
          <w:sz w:val="24"/>
          <w:szCs w:val="24"/>
          <w:lang w:eastAsia="zh-CN"/>
        </w:rPr>
        <w:t xml:space="preserve"> </w:t>
      </w:r>
      <w:r w:rsidRPr="003B615E">
        <w:rPr>
          <w:i/>
          <w:sz w:val="24"/>
          <w:szCs w:val="24"/>
        </w:rPr>
        <w:t>Journal of Medicinal Food</w:t>
      </w:r>
      <w:r w:rsidRPr="001A13EC">
        <w:rPr>
          <w:sz w:val="24"/>
          <w:szCs w:val="24"/>
        </w:rPr>
        <w:t xml:space="preserve">, </w:t>
      </w:r>
      <w:r w:rsidRPr="004A5EE8">
        <w:rPr>
          <w:b/>
          <w:sz w:val="24"/>
          <w:szCs w:val="24"/>
        </w:rPr>
        <w:t>2021</w:t>
      </w:r>
      <w:r w:rsidRPr="001A13EC">
        <w:rPr>
          <w:sz w:val="24"/>
          <w:szCs w:val="24"/>
        </w:rPr>
        <w:t xml:space="preserve">, </w:t>
      </w:r>
      <w:r>
        <w:rPr>
          <w:sz w:val="24"/>
          <w:szCs w:val="24"/>
        </w:rPr>
        <w:t>24, 348-357</w:t>
      </w:r>
      <w:r w:rsidRPr="001A13EC">
        <w:rPr>
          <w:sz w:val="24"/>
          <w:szCs w:val="24"/>
        </w:rPr>
        <w:t>.</w:t>
      </w:r>
    </w:p>
    <w:p w:rsidR="007E32DE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500D45">
        <w:rPr>
          <w:sz w:val="24"/>
          <w:szCs w:val="24"/>
        </w:rPr>
        <w:t xml:space="preserve">Liu, Xin; Jing, Fu; Yang, Ji; </w:t>
      </w:r>
      <w:r>
        <w:rPr>
          <w:sz w:val="24"/>
          <w:szCs w:val="24"/>
        </w:rPr>
        <w:t>Huang</w:t>
      </w:r>
      <w:r w:rsidRPr="00500D45">
        <w:rPr>
          <w:sz w:val="24"/>
          <w:szCs w:val="24"/>
        </w:rPr>
        <w:t xml:space="preserve">, </w:t>
      </w:r>
      <w:proofErr w:type="spellStart"/>
      <w:r w:rsidRPr="00500D45">
        <w:rPr>
          <w:sz w:val="24"/>
          <w:szCs w:val="24"/>
        </w:rPr>
        <w:t>AnCheng</w:t>
      </w:r>
      <w:proofErr w:type="spellEnd"/>
      <w:r w:rsidRPr="00500D45">
        <w:rPr>
          <w:sz w:val="24"/>
          <w:szCs w:val="24"/>
        </w:rPr>
        <w:t>;</w:t>
      </w:r>
      <w:r w:rsidRPr="005408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Li, Run-Feng; </w:t>
      </w:r>
      <w:r w:rsidRPr="00F569D8">
        <w:rPr>
          <w:b/>
          <w:sz w:val="24"/>
          <w:szCs w:val="24"/>
        </w:rPr>
        <w:t>Bai, Li-Ping</w:t>
      </w:r>
      <w:r>
        <w:rPr>
          <w:sz w:val="24"/>
          <w:szCs w:val="24"/>
        </w:rPr>
        <w:t>;</w:t>
      </w:r>
      <w:r w:rsidRPr="00500D45">
        <w:rPr>
          <w:sz w:val="24"/>
          <w:szCs w:val="24"/>
        </w:rPr>
        <w:t xml:space="preserve"> Liu, Liang; Jiang, </w:t>
      </w:r>
      <w:proofErr w:type="spellStart"/>
      <w:r w:rsidRPr="00500D45">
        <w:rPr>
          <w:sz w:val="24"/>
          <w:szCs w:val="24"/>
        </w:rPr>
        <w:t>Zhi</w:t>
      </w:r>
      <w:proofErr w:type="spellEnd"/>
      <w:r w:rsidRPr="00500D45">
        <w:rPr>
          <w:sz w:val="24"/>
          <w:szCs w:val="24"/>
        </w:rPr>
        <w:t>-Hong</w:t>
      </w:r>
      <w:r>
        <w:rPr>
          <w:sz w:val="24"/>
          <w:szCs w:val="24"/>
        </w:rPr>
        <w:t xml:space="preserve">*; Zhu, </w:t>
      </w:r>
      <w:proofErr w:type="spellStart"/>
      <w:r>
        <w:rPr>
          <w:sz w:val="24"/>
          <w:szCs w:val="24"/>
        </w:rPr>
        <w:t>Guo</w:t>
      </w:r>
      <w:proofErr w:type="spellEnd"/>
      <w:r>
        <w:rPr>
          <w:sz w:val="24"/>
          <w:szCs w:val="24"/>
        </w:rPr>
        <w:t>-Yuan*</w:t>
      </w:r>
      <w:r w:rsidRPr="00500D45">
        <w:rPr>
          <w:sz w:val="24"/>
          <w:szCs w:val="24"/>
        </w:rPr>
        <w:t xml:space="preserve">. </w:t>
      </w:r>
      <w:proofErr w:type="spellStart"/>
      <w:r w:rsidRPr="00500D45">
        <w:rPr>
          <w:sz w:val="24"/>
          <w:szCs w:val="24"/>
        </w:rPr>
        <w:t>Linderaggrenolides</w:t>
      </w:r>
      <w:proofErr w:type="spellEnd"/>
      <w:r w:rsidRPr="00500D45">
        <w:rPr>
          <w:sz w:val="24"/>
          <w:szCs w:val="24"/>
        </w:rPr>
        <w:t xml:space="preserve"> A–N, Oxygen-Conjugated </w:t>
      </w:r>
      <w:proofErr w:type="spellStart"/>
      <w:r w:rsidRPr="00500D45">
        <w:rPr>
          <w:sz w:val="24"/>
          <w:szCs w:val="24"/>
        </w:rPr>
        <w:t>Sesquiterpenoid</w:t>
      </w:r>
      <w:proofErr w:type="spellEnd"/>
      <w:r w:rsidRPr="00500D45">
        <w:rPr>
          <w:sz w:val="24"/>
          <w:szCs w:val="24"/>
        </w:rPr>
        <w:t xml:space="preserve"> Dimers from the Roots of </w:t>
      </w:r>
      <w:proofErr w:type="spellStart"/>
      <w:r w:rsidRPr="009C2CF6">
        <w:rPr>
          <w:i/>
          <w:sz w:val="24"/>
          <w:szCs w:val="24"/>
        </w:rPr>
        <w:t>Lindera</w:t>
      </w:r>
      <w:proofErr w:type="spellEnd"/>
      <w:r w:rsidRPr="009C2CF6">
        <w:rPr>
          <w:i/>
          <w:sz w:val="24"/>
          <w:szCs w:val="24"/>
        </w:rPr>
        <w:t xml:space="preserve"> </w:t>
      </w:r>
      <w:proofErr w:type="spellStart"/>
      <w:r w:rsidRPr="009C2CF6">
        <w:rPr>
          <w:i/>
          <w:sz w:val="24"/>
          <w:szCs w:val="24"/>
        </w:rPr>
        <w:t>aggregata</w:t>
      </w:r>
      <w:proofErr w:type="spellEnd"/>
      <w:r w:rsidRPr="00500D45">
        <w:rPr>
          <w:sz w:val="24"/>
          <w:szCs w:val="24"/>
        </w:rPr>
        <w:t xml:space="preserve">. </w:t>
      </w:r>
      <w:r w:rsidRPr="00027E34">
        <w:rPr>
          <w:i/>
          <w:sz w:val="24"/>
          <w:szCs w:val="24"/>
        </w:rPr>
        <w:t>ACS Omega</w:t>
      </w:r>
      <w:r w:rsidRPr="00500D45">
        <w:rPr>
          <w:sz w:val="24"/>
          <w:szCs w:val="24"/>
        </w:rPr>
        <w:t xml:space="preserve">, </w:t>
      </w:r>
      <w:r w:rsidRPr="001F5C52">
        <w:rPr>
          <w:b/>
          <w:sz w:val="24"/>
          <w:szCs w:val="24"/>
        </w:rPr>
        <w:t>2021</w:t>
      </w:r>
      <w:r>
        <w:rPr>
          <w:sz w:val="24"/>
          <w:szCs w:val="24"/>
        </w:rPr>
        <w:t>, 6, 5898-5909.</w:t>
      </w:r>
    </w:p>
    <w:p w:rsidR="007E32DE" w:rsidRPr="00062E5D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062E5D">
        <w:rPr>
          <w:sz w:val="24"/>
          <w:szCs w:val="24"/>
        </w:rPr>
        <w:t>Yang</w:t>
      </w:r>
      <w:r>
        <w:rPr>
          <w:sz w:val="24"/>
          <w:szCs w:val="24"/>
        </w:rPr>
        <w:t xml:space="preserve">, </w:t>
      </w:r>
      <w:r w:rsidRPr="00062E5D">
        <w:rPr>
          <w:sz w:val="24"/>
          <w:szCs w:val="24"/>
        </w:rPr>
        <w:t>Ji; Liu</w:t>
      </w:r>
      <w:r>
        <w:rPr>
          <w:sz w:val="24"/>
          <w:szCs w:val="24"/>
        </w:rPr>
        <w:t xml:space="preserve">, </w:t>
      </w:r>
      <w:r w:rsidRPr="00062E5D">
        <w:rPr>
          <w:sz w:val="24"/>
          <w:szCs w:val="24"/>
        </w:rPr>
        <w:t>Xin; Fu</w:t>
      </w:r>
      <w:r>
        <w:rPr>
          <w:sz w:val="24"/>
          <w:szCs w:val="24"/>
        </w:rPr>
        <w:t xml:space="preserve">, </w:t>
      </w:r>
      <w:r w:rsidRPr="00062E5D">
        <w:rPr>
          <w:sz w:val="24"/>
          <w:szCs w:val="24"/>
        </w:rPr>
        <w:t>Jing;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Hao</w:t>
      </w:r>
      <w:proofErr w:type="spellEnd"/>
      <w:r>
        <w:rPr>
          <w:sz w:val="24"/>
          <w:szCs w:val="24"/>
        </w:rPr>
        <w:t>-Yuan;</w:t>
      </w:r>
      <w:r w:rsidRPr="00062E5D">
        <w:rPr>
          <w:sz w:val="24"/>
          <w:szCs w:val="24"/>
        </w:rPr>
        <w:t xml:space="preserve"> </w:t>
      </w:r>
      <w:r w:rsidRPr="00062E5D">
        <w:rPr>
          <w:b/>
          <w:sz w:val="24"/>
          <w:szCs w:val="24"/>
        </w:rPr>
        <w:t>Bai, Li-Ping</w:t>
      </w:r>
      <w:r w:rsidRPr="00062E5D">
        <w:rPr>
          <w:sz w:val="24"/>
          <w:szCs w:val="24"/>
        </w:rPr>
        <w:t>; Jiang</w:t>
      </w:r>
      <w:r>
        <w:rPr>
          <w:sz w:val="24"/>
          <w:szCs w:val="24"/>
        </w:rPr>
        <w:t xml:space="preserve">, </w:t>
      </w:r>
      <w:proofErr w:type="spellStart"/>
      <w:r w:rsidRPr="00062E5D">
        <w:rPr>
          <w:sz w:val="24"/>
          <w:szCs w:val="24"/>
        </w:rPr>
        <w:t>Zhi</w:t>
      </w:r>
      <w:proofErr w:type="spellEnd"/>
      <w:r w:rsidRPr="00062E5D">
        <w:rPr>
          <w:sz w:val="24"/>
          <w:szCs w:val="24"/>
        </w:rPr>
        <w:t>-Hong</w:t>
      </w:r>
      <w:r>
        <w:rPr>
          <w:sz w:val="24"/>
          <w:szCs w:val="24"/>
        </w:rPr>
        <w:t>*</w:t>
      </w:r>
      <w:r w:rsidRPr="00062E5D">
        <w:rPr>
          <w:sz w:val="24"/>
          <w:szCs w:val="24"/>
        </w:rPr>
        <w:t>; Zhu</w:t>
      </w:r>
      <w:r>
        <w:rPr>
          <w:sz w:val="24"/>
          <w:szCs w:val="24"/>
        </w:rPr>
        <w:t xml:space="preserve">, </w:t>
      </w:r>
      <w:proofErr w:type="spellStart"/>
      <w:r w:rsidRPr="00062E5D">
        <w:rPr>
          <w:sz w:val="24"/>
          <w:szCs w:val="24"/>
        </w:rPr>
        <w:t>Guo</w:t>
      </w:r>
      <w:proofErr w:type="spellEnd"/>
      <w:r w:rsidRPr="00062E5D">
        <w:rPr>
          <w:sz w:val="24"/>
          <w:szCs w:val="24"/>
        </w:rPr>
        <w:t>-Yuan</w:t>
      </w:r>
      <w:r>
        <w:rPr>
          <w:sz w:val="24"/>
          <w:szCs w:val="24"/>
        </w:rPr>
        <w:t>*</w:t>
      </w:r>
      <w:r w:rsidRPr="00062E5D">
        <w:rPr>
          <w:sz w:val="24"/>
          <w:szCs w:val="24"/>
        </w:rPr>
        <w:t xml:space="preserve">. </w:t>
      </w:r>
      <w:proofErr w:type="spellStart"/>
      <w:r w:rsidRPr="00062E5D">
        <w:rPr>
          <w:sz w:val="24"/>
          <w:szCs w:val="24"/>
        </w:rPr>
        <w:t>Calycindaphines</w:t>
      </w:r>
      <w:proofErr w:type="spellEnd"/>
      <w:r w:rsidRPr="00062E5D">
        <w:rPr>
          <w:sz w:val="24"/>
          <w:szCs w:val="24"/>
        </w:rPr>
        <w:t xml:space="preserve"> A‒J, </w:t>
      </w:r>
      <w:proofErr w:type="spellStart"/>
      <w:r w:rsidRPr="00062E5D">
        <w:rPr>
          <w:sz w:val="24"/>
          <w:szCs w:val="24"/>
        </w:rPr>
        <w:t>Daphniphyllum</w:t>
      </w:r>
      <w:proofErr w:type="spellEnd"/>
      <w:r w:rsidRPr="00062E5D">
        <w:rPr>
          <w:sz w:val="24"/>
          <w:szCs w:val="24"/>
        </w:rPr>
        <w:t xml:space="preserve"> alkaloids from the roots of </w:t>
      </w:r>
      <w:proofErr w:type="spellStart"/>
      <w:r w:rsidRPr="00B5400A">
        <w:rPr>
          <w:i/>
          <w:sz w:val="24"/>
          <w:szCs w:val="24"/>
        </w:rPr>
        <w:t>Daphniphyllum</w:t>
      </w:r>
      <w:proofErr w:type="spellEnd"/>
      <w:r w:rsidRPr="00B5400A">
        <w:rPr>
          <w:i/>
          <w:sz w:val="24"/>
          <w:szCs w:val="24"/>
        </w:rPr>
        <w:t xml:space="preserve"> </w:t>
      </w:r>
      <w:proofErr w:type="spellStart"/>
      <w:r w:rsidRPr="00B5400A">
        <w:rPr>
          <w:i/>
          <w:sz w:val="24"/>
          <w:szCs w:val="24"/>
        </w:rPr>
        <w:t>calycinum</w:t>
      </w:r>
      <w:proofErr w:type="spellEnd"/>
      <w:r w:rsidRPr="00062E5D">
        <w:rPr>
          <w:sz w:val="24"/>
          <w:szCs w:val="24"/>
        </w:rPr>
        <w:t xml:space="preserve">. </w:t>
      </w:r>
      <w:r w:rsidRPr="000B3747">
        <w:rPr>
          <w:i/>
          <w:sz w:val="24"/>
          <w:szCs w:val="24"/>
        </w:rPr>
        <w:t>RSC Advances</w:t>
      </w:r>
      <w:r>
        <w:rPr>
          <w:sz w:val="24"/>
          <w:szCs w:val="24"/>
        </w:rPr>
        <w:t xml:space="preserve">, </w:t>
      </w:r>
      <w:r w:rsidRPr="00C81356">
        <w:rPr>
          <w:b/>
          <w:sz w:val="24"/>
          <w:szCs w:val="24"/>
        </w:rPr>
        <w:t>2021</w:t>
      </w:r>
      <w:r>
        <w:rPr>
          <w:sz w:val="24"/>
          <w:szCs w:val="24"/>
        </w:rPr>
        <w:t>, 11, 9057-9066.</w:t>
      </w:r>
    </w:p>
    <w:p w:rsidR="007E32DE" w:rsidRPr="007D0241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rStyle w:val="af0"/>
          <w:rFonts w:eastAsia="Times New Roman"/>
        </w:rPr>
      </w:pPr>
      <w:r w:rsidRPr="00A816EC">
        <w:rPr>
          <w:sz w:val="24"/>
          <w:szCs w:val="24"/>
          <w:shd w:val="clear" w:color="auto" w:fill="FFFFFF"/>
        </w:rPr>
        <w:t>Wang, Ye; Zheng</w:t>
      </w:r>
      <w:r w:rsidRPr="0065294D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5294D">
        <w:rPr>
          <w:sz w:val="24"/>
          <w:szCs w:val="24"/>
          <w:shd w:val="clear" w:color="auto" w:fill="FFFFFF"/>
        </w:rPr>
        <w:t>Zhong</w:t>
      </w:r>
      <w:proofErr w:type="spellEnd"/>
      <w:r w:rsidRPr="0065294D">
        <w:rPr>
          <w:sz w:val="24"/>
          <w:szCs w:val="24"/>
          <w:shd w:val="clear" w:color="auto" w:fill="FFFFFF"/>
        </w:rPr>
        <w:t xml:space="preserve">; Yuan, Yang; Wang, </w:t>
      </w:r>
      <w:proofErr w:type="spellStart"/>
      <w:r w:rsidRPr="0065294D">
        <w:rPr>
          <w:sz w:val="24"/>
          <w:szCs w:val="24"/>
          <w:shd w:val="clear" w:color="auto" w:fill="FFFFFF"/>
        </w:rPr>
        <w:t>Mengdan</w:t>
      </w:r>
      <w:proofErr w:type="spellEnd"/>
      <w:r w:rsidRPr="0065294D">
        <w:rPr>
          <w:sz w:val="24"/>
          <w:szCs w:val="24"/>
          <w:shd w:val="clear" w:color="auto" w:fill="FFFFFF"/>
        </w:rPr>
        <w:t xml:space="preserve">; </w:t>
      </w:r>
      <w:proofErr w:type="spellStart"/>
      <w:r w:rsidRPr="0065294D">
        <w:rPr>
          <w:sz w:val="24"/>
          <w:szCs w:val="24"/>
          <w:shd w:val="clear" w:color="auto" w:fill="FFFFFF"/>
        </w:rPr>
        <w:t>Guo</w:t>
      </w:r>
      <w:proofErr w:type="spellEnd"/>
      <w:r w:rsidRPr="0065294D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5294D">
        <w:rPr>
          <w:sz w:val="24"/>
          <w:szCs w:val="24"/>
          <w:shd w:val="clear" w:color="auto" w:fill="FFFFFF"/>
        </w:rPr>
        <w:t>Zixia</w:t>
      </w:r>
      <w:proofErr w:type="spellEnd"/>
      <w:r w:rsidRPr="0065294D">
        <w:rPr>
          <w:sz w:val="24"/>
          <w:szCs w:val="24"/>
          <w:shd w:val="clear" w:color="auto" w:fill="FFFFFF"/>
        </w:rPr>
        <w:t xml:space="preserve">; Jiang, Yuan-Ye*; </w:t>
      </w:r>
      <w:r w:rsidRPr="003B7CDE">
        <w:rPr>
          <w:b/>
          <w:sz w:val="24"/>
          <w:szCs w:val="24"/>
          <w:shd w:val="clear" w:color="auto" w:fill="FFFFFF"/>
        </w:rPr>
        <w:t>Bai, Li-Ping</w:t>
      </w:r>
      <w:r>
        <w:rPr>
          <w:sz w:val="24"/>
          <w:szCs w:val="24"/>
          <w:shd w:val="clear" w:color="auto" w:fill="FFFFFF"/>
        </w:rPr>
        <w:t>*; Li</w:t>
      </w:r>
      <w:r w:rsidRPr="0065294D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5294D">
        <w:rPr>
          <w:sz w:val="24"/>
          <w:szCs w:val="24"/>
          <w:shd w:val="clear" w:color="auto" w:fill="FFFFFF"/>
        </w:rPr>
        <w:t>Yanzhong</w:t>
      </w:r>
      <w:proofErr w:type="spellEnd"/>
      <w:r w:rsidRPr="0065294D">
        <w:rPr>
          <w:sz w:val="24"/>
          <w:szCs w:val="24"/>
          <w:shd w:val="clear" w:color="auto" w:fill="FFFFFF"/>
        </w:rPr>
        <w:t>*. Cascade C-N Bond Cleavage of Amides</w:t>
      </w:r>
      <w:r>
        <w:rPr>
          <w:sz w:val="24"/>
          <w:szCs w:val="24"/>
          <w:shd w:val="clear" w:color="auto" w:fill="FFFFFF"/>
        </w:rPr>
        <w:t xml:space="preserve"> </w:t>
      </w:r>
      <w:r w:rsidRPr="003D1923">
        <w:rPr>
          <w:b/>
          <w:sz w:val="24"/>
          <w:szCs w:val="24"/>
          <w:shd w:val="clear" w:color="auto" w:fill="FFFFFF"/>
        </w:rPr>
        <w:t xml:space="preserve">/ </w:t>
      </w:r>
      <w:r w:rsidRPr="003D1923">
        <w:rPr>
          <w:sz w:val="24"/>
          <w:szCs w:val="24"/>
          <w:shd w:val="clear" w:color="auto" w:fill="FFFFFF"/>
        </w:rPr>
        <w:t xml:space="preserve">Intramolecular Amination </w:t>
      </w:r>
      <w:r w:rsidRPr="003D1923">
        <w:rPr>
          <w:sz w:val="24"/>
          <w:szCs w:val="24"/>
          <w:shd w:val="clear" w:color="auto" w:fill="FFFFFF"/>
        </w:rPr>
        <w:lastRenderedPageBreak/>
        <w:t>Reactions: An Atom Economical Way to α-Cabolin-4-ones</w:t>
      </w:r>
      <w:r w:rsidRPr="0065294D">
        <w:rPr>
          <w:sz w:val="24"/>
          <w:szCs w:val="24"/>
          <w:shd w:val="clear" w:color="auto" w:fill="FFFFFF"/>
        </w:rPr>
        <w:t xml:space="preserve">. </w:t>
      </w:r>
      <w:r w:rsidRPr="0065294D">
        <w:rPr>
          <w:i/>
          <w:sz w:val="24"/>
          <w:szCs w:val="24"/>
          <w:shd w:val="clear" w:color="auto" w:fill="FFFFFF"/>
        </w:rPr>
        <w:t>Organic Chemistry Frontiers</w:t>
      </w:r>
      <w:r w:rsidRPr="0065294D">
        <w:rPr>
          <w:sz w:val="24"/>
          <w:szCs w:val="24"/>
          <w:shd w:val="clear" w:color="auto" w:fill="FFFFFF"/>
        </w:rPr>
        <w:t xml:space="preserve">, </w:t>
      </w:r>
      <w:r w:rsidRPr="00A8481C">
        <w:rPr>
          <w:b/>
          <w:sz w:val="24"/>
          <w:szCs w:val="24"/>
          <w:shd w:val="clear" w:color="auto" w:fill="FFFFFF"/>
        </w:rPr>
        <w:t>2020</w:t>
      </w:r>
      <w:r>
        <w:rPr>
          <w:sz w:val="24"/>
          <w:szCs w:val="24"/>
          <w:shd w:val="clear" w:color="auto" w:fill="FFFFFF"/>
        </w:rPr>
        <w:t xml:space="preserve">, 8, 579-583. </w:t>
      </w:r>
    </w:p>
    <w:p w:rsidR="007E32DE" w:rsidRPr="0065294D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913F2E">
        <w:rPr>
          <w:sz w:val="24"/>
          <w:szCs w:val="24"/>
        </w:rPr>
        <w:t>Zhou, Xiaobo</w:t>
      </w:r>
      <w:r w:rsidRPr="00C0654C">
        <w:rPr>
          <w:sz w:val="24"/>
          <w:szCs w:val="24"/>
          <w:vertAlign w:val="superscript"/>
        </w:rPr>
        <w:t>#</w:t>
      </w:r>
      <w:r w:rsidRPr="00913F2E">
        <w:rPr>
          <w:sz w:val="24"/>
          <w:szCs w:val="24"/>
        </w:rPr>
        <w:t xml:space="preserve">; Xiao, </w:t>
      </w:r>
      <w:proofErr w:type="spellStart"/>
      <w:r w:rsidRPr="00913F2E">
        <w:rPr>
          <w:sz w:val="24"/>
          <w:szCs w:val="24"/>
        </w:rPr>
        <w:t>Riping</w:t>
      </w:r>
      <w:proofErr w:type="spellEnd"/>
      <w:r w:rsidRPr="00C0654C">
        <w:rPr>
          <w:sz w:val="24"/>
          <w:szCs w:val="24"/>
          <w:vertAlign w:val="superscript"/>
        </w:rPr>
        <w:t>#</w:t>
      </w:r>
      <w:r w:rsidRPr="00913F2E">
        <w:rPr>
          <w:sz w:val="24"/>
          <w:szCs w:val="24"/>
        </w:rPr>
        <w:t xml:space="preserve">; Chen, Ming; </w:t>
      </w:r>
      <w:r w:rsidRPr="00913F2E">
        <w:rPr>
          <w:b/>
          <w:sz w:val="24"/>
          <w:szCs w:val="24"/>
        </w:rPr>
        <w:t>Bai, Li-Ping*</w:t>
      </w:r>
      <w:r w:rsidRPr="00913F2E">
        <w:rPr>
          <w:sz w:val="24"/>
          <w:szCs w:val="24"/>
        </w:rPr>
        <w:t xml:space="preserve">. </w:t>
      </w:r>
      <w:r w:rsidRPr="00913F2E">
        <w:rPr>
          <w:sz w:val="24"/>
          <w:szCs w:val="24"/>
          <w:shd w:val="clear" w:color="auto" w:fill="FFFFFF"/>
        </w:rPr>
        <w:t xml:space="preserve">Synthesis of </w:t>
      </w:r>
      <w:proofErr w:type="spellStart"/>
      <w:r w:rsidRPr="00913F2E">
        <w:rPr>
          <w:sz w:val="24"/>
          <w:szCs w:val="24"/>
          <w:shd w:val="clear" w:color="auto" w:fill="FFFFFF"/>
        </w:rPr>
        <w:t>Uscharin</w:t>
      </w:r>
      <w:proofErr w:type="spellEnd"/>
      <w:r w:rsidRPr="00913F2E">
        <w:rPr>
          <w:sz w:val="24"/>
          <w:szCs w:val="24"/>
          <w:shd w:val="clear" w:color="auto" w:fill="FFFFFF"/>
        </w:rPr>
        <w:t xml:space="preserve"> Oxime Analogues and Their Biological Evalu</w:t>
      </w:r>
      <w:r w:rsidRPr="00913F2E">
        <w:rPr>
          <w:rFonts w:hint="eastAsia"/>
          <w:sz w:val="24"/>
          <w:szCs w:val="24"/>
          <w:shd w:val="clear" w:color="auto" w:fill="FFFFFF"/>
        </w:rPr>
        <w:t>a</w:t>
      </w:r>
      <w:r w:rsidRPr="00913F2E">
        <w:rPr>
          <w:sz w:val="24"/>
          <w:szCs w:val="24"/>
          <w:shd w:val="clear" w:color="auto" w:fill="FFFFFF"/>
        </w:rPr>
        <w:t xml:space="preserve">tion as HIF-1 Inhibitors. </w:t>
      </w:r>
      <w:proofErr w:type="spellStart"/>
      <w:r w:rsidRPr="00913F2E">
        <w:rPr>
          <w:i/>
          <w:sz w:val="24"/>
          <w:szCs w:val="24"/>
          <w:shd w:val="clear" w:color="auto" w:fill="FFFFFF"/>
        </w:rPr>
        <w:t>ChemistrySelect</w:t>
      </w:r>
      <w:proofErr w:type="spellEnd"/>
      <w:r w:rsidRPr="00913F2E">
        <w:rPr>
          <w:sz w:val="24"/>
          <w:szCs w:val="24"/>
          <w:shd w:val="clear" w:color="auto" w:fill="FFFFFF"/>
        </w:rPr>
        <w:t xml:space="preserve">, </w:t>
      </w:r>
      <w:r w:rsidRPr="002E5065">
        <w:rPr>
          <w:b/>
          <w:sz w:val="24"/>
          <w:szCs w:val="24"/>
          <w:shd w:val="clear" w:color="auto" w:fill="FFFFFF"/>
        </w:rPr>
        <w:t>2020</w:t>
      </w:r>
      <w:r>
        <w:rPr>
          <w:rFonts w:eastAsiaTheme="minorEastAsia" w:hint="eastAsia"/>
          <w:sz w:val="24"/>
          <w:szCs w:val="24"/>
          <w:lang w:eastAsia="zh-CN"/>
        </w:rPr>
        <w:t>,</w:t>
      </w:r>
      <w:r>
        <w:rPr>
          <w:rFonts w:eastAsiaTheme="minor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5</w:t>
      </w:r>
      <w:r>
        <w:rPr>
          <w:rFonts w:eastAsiaTheme="minorEastAsia" w:hint="eastAsia"/>
          <w:sz w:val="24"/>
          <w:szCs w:val="24"/>
          <w:lang w:eastAsia="zh-CN"/>
        </w:rPr>
        <w:t>,</w:t>
      </w:r>
      <w:r>
        <w:rPr>
          <w:rFonts w:eastAsiaTheme="minorEastAsia"/>
          <w:sz w:val="24"/>
          <w:szCs w:val="24"/>
          <w:lang w:eastAsia="zh-CN"/>
        </w:rPr>
        <w:t xml:space="preserve"> </w:t>
      </w:r>
      <w:r w:rsidRPr="0049064D">
        <w:rPr>
          <w:sz w:val="24"/>
          <w:szCs w:val="24"/>
        </w:rPr>
        <w:t>12869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.</w:t>
      </w:r>
    </w:p>
    <w:p w:rsidR="007E32DE" w:rsidRPr="00913F2E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913F2E">
        <w:rPr>
          <w:sz w:val="24"/>
          <w:szCs w:val="24"/>
        </w:rPr>
        <w:t xml:space="preserve">Li, Zheng; Qian, </w:t>
      </w:r>
      <w:proofErr w:type="spellStart"/>
      <w:r w:rsidRPr="00913F2E">
        <w:rPr>
          <w:sz w:val="24"/>
          <w:szCs w:val="24"/>
        </w:rPr>
        <w:t>Zengting</w:t>
      </w:r>
      <w:proofErr w:type="spellEnd"/>
      <w:r w:rsidRPr="00913F2E">
        <w:rPr>
          <w:sz w:val="24"/>
          <w:szCs w:val="24"/>
        </w:rPr>
        <w:t xml:space="preserve">; Chen, </w:t>
      </w:r>
      <w:proofErr w:type="spellStart"/>
      <w:r w:rsidRPr="00913F2E">
        <w:rPr>
          <w:sz w:val="24"/>
          <w:szCs w:val="24"/>
        </w:rPr>
        <w:t>Hongwei</w:t>
      </w:r>
      <w:proofErr w:type="spellEnd"/>
      <w:r w:rsidRPr="00913F2E">
        <w:rPr>
          <w:sz w:val="24"/>
          <w:szCs w:val="24"/>
        </w:rPr>
        <w:t xml:space="preserve">; Zhang, </w:t>
      </w:r>
      <w:proofErr w:type="spellStart"/>
      <w:r w:rsidRPr="00913F2E">
        <w:rPr>
          <w:sz w:val="24"/>
          <w:szCs w:val="24"/>
        </w:rPr>
        <w:t>Huixia</w:t>
      </w:r>
      <w:proofErr w:type="spellEnd"/>
      <w:r w:rsidRPr="00913F2E">
        <w:rPr>
          <w:sz w:val="24"/>
          <w:szCs w:val="24"/>
        </w:rPr>
        <w:t xml:space="preserve">; Li, Yan; Wang, </w:t>
      </w:r>
      <w:proofErr w:type="spellStart"/>
      <w:r w:rsidRPr="00913F2E">
        <w:rPr>
          <w:sz w:val="24"/>
          <w:szCs w:val="24"/>
        </w:rPr>
        <w:t>Caiyun</w:t>
      </w:r>
      <w:proofErr w:type="spellEnd"/>
      <w:r w:rsidRPr="00913F2E">
        <w:rPr>
          <w:sz w:val="24"/>
          <w:szCs w:val="24"/>
        </w:rPr>
        <w:t xml:space="preserve">; </w:t>
      </w:r>
      <w:r w:rsidRPr="00913F2E">
        <w:rPr>
          <w:b/>
          <w:sz w:val="24"/>
          <w:szCs w:val="24"/>
        </w:rPr>
        <w:t>Bai</w:t>
      </w:r>
      <w:r w:rsidRPr="00913F2E">
        <w:rPr>
          <w:sz w:val="24"/>
          <w:szCs w:val="24"/>
        </w:rPr>
        <w:t xml:space="preserve">, </w:t>
      </w:r>
      <w:r w:rsidRPr="00913F2E">
        <w:rPr>
          <w:b/>
          <w:sz w:val="24"/>
          <w:szCs w:val="24"/>
        </w:rPr>
        <w:t>Li-Ping</w:t>
      </w:r>
      <w:r w:rsidRPr="00913F2E">
        <w:rPr>
          <w:sz w:val="24"/>
          <w:szCs w:val="24"/>
        </w:rPr>
        <w:t>;</w:t>
      </w:r>
      <w:r w:rsidRPr="00913F2E">
        <w:rPr>
          <w:b/>
          <w:sz w:val="24"/>
          <w:szCs w:val="24"/>
        </w:rPr>
        <w:t xml:space="preserve"> </w:t>
      </w:r>
      <w:r w:rsidRPr="00913F2E">
        <w:rPr>
          <w:sz w:val="24"/>
          <w:szCs w:val="24"/>
        </w:rPr>
        <w:t xml:space="preserve">Zhang, Wei*; Jiang, </w:t>
      </w:r>
      <w:proofErr w:type="spellStart"/>
      <w:r w:rsidRPr="00913F2E">
        <w:rPr>
          <w:sz w:val="24"/>
          <w:szCs w:val="24"/>
        </w:rPr>
        <w:t>Zhi</w:t>
      </w:r>
      <w:proofErr w:type="spellEnd"/>
      <w:r w:rsidRPr="00913F2E">
        <w:rPr>
          <w:sz w:val="24"/>
          <w:szCs w:val="24"/>
        </w:rPr>
        <w:t xml:space="preserve">-Hong*. Similarity and specificity of traditional Chinese medicine formulas for the management of coronavirus disease 2019 and rheumatoid arthritis based on integrated network pharmacology.  </w:t>
      </w:r>
      <w:r w:rsidRPr="00913F2E">
        <w:rPr>
          <w:i/>
          <w:sz w:val="24"/>
          <w:szCs w:val="24"/>
        </w:rPr>
        <w:t>ACS Omega</w:t>
      </w:r>
      <w:r w:rsidRPr="00913F2E">
        <w:rPr>
          <w:sz w:val="24"/>
          <w:szCs w:val="24"/>
        </w:rPr>
        <w:t xml:space="preserve">, </w:t>
      </w:r>
      <w:r w:rsidRPr="00913F2E">
        <w:rPr>
          <w:b/>
          <w:sz w:val="24"/>
          <w:szCs w:val="24"/>
        </w:rPr>
        <w:t>2020</w:t>
      </w:r>
      <w:r w:rsidRPr="00913F2E">
        <w:rPr>
          <w:sz w:val="24"/>
          <w:szCs w:val="24"/>
        </w:rPr>
        <w:t>, 5, 30519.</w:t>
      </w:r>
    </w:p>
    <w:p w:rsidR="007E32DE" w:rsidRPr="00853FD0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53FD0">
        <w:rPr>
          <w:sz w:val="24"/>
          <w:szCs w:val="24"/>
        </w:rPr>
        <w:t xml:space="preserve">Xu, Ting; Zheng, </w:t>
      </w:r>
      <w:proofErr w:type="spellStart"/>
      <w:r w:rsidRPr="00853FD0">
        <w:rPr>
          <w:sz w:val="24"/>
          <w:szCs w:val="24"/>
        </w:rPr>
        <w:t>Zhiyuan</w:t>
      </w:r>
      <w:proofErr w:type="spellEnd"/>
      <w:r w:rsidRPr="00853FD0">
        <w:rPr>
          <w:sz w:val="24"/>
          <w:szCs w:val="24"/>
        </w:rPr>
        <w:t xml:space="preserve">; </w:t>
      </w:r>
      <w:proofErr w:type="spellStart"/>
      <w:r w:rsidRPr="00853FD0">
        <w:rPr>
          <w:sz w:val="24"/>
          <w:szCs w:val="24"/>
        </w:rPr>
        <w:t>Guo</w:t>
      </w:r>
      <w:proofErr w:type="spellEnd"/>
      <w:r w:rsidRPr="00853FD0">
        <w:rPr>
          <w:sz w:val="24"/>
          <w:szCs w:val="24"/>
        </w:rPr>
        <w:t xml:space="preserve">, Yong*; </w:t>
      </w:r>
      <w:r w:rsidRPr="00853FD0">
        <w:rPr>
          <w:b/>
          <w:sz w:val="24"/>
          <w:szCs w:val="24"/>
        </w:rPr>
        <w:t>Bai, Li-Ping</w:t>
      </w:r>
      <w:r w:rsidRPr="00853FD0">
        <w:rPr>
          <w:sz w:val="24"/>
          <w:szCs w:val="24"/>
        </w:rPr>
        <w:t xml:space="preserve">*.  </w:t>
      </w:r>
      <w:bookmarkStart w:id="0" w:name="OLE_LINK5"/>
      <w:proofErr w:type="spellStart"/>
      <w:r w:rsidRPr="00853FD0">
        <w:rPr>
          <w:sz w:val="24"/>
          <w:szCs w:val="24"/>
          <w:shd w:val="clear" w:color="auto" w:fill="FFFFFF"/>
        </w:rPr>
        <w:t>S</w:t>
      </w:r>
      <w:r w:rsidRPr="00853FD0">
        <w:rPr>
          <w:rFonts w:hint="eastAsia"/>
          <w:sz w:val="24"/>
          <w:szCs w:val="24"/>
          <w:shd w:val="clear" w:color="auto" w:fill="FFFFFF"/>
        </w:rPr>
        <w:t>emis</w:t>
      </w:r>
      <w:r w:rsidRPr="00853FD0">
        <w:rPr>
          <w:sz w:val="24"/>
          <w:szCs w:val="24"/>
          <w:shd w:val="clear" w:color="auto" w:fill="FFFFFF"/>
        </w:rPr>
        <w:t>ynthesis</w:t>
      </w:r>
      <w:proofErr w:type="spellEnd"/>
      <w:r w:rsidRPr="00853FD0">
        <w:rPr>
          <w:sz w:val="24"/>
          <w:szCs w:val="24"/>
          <w:shd w:val="clear" w:color="auto" w:fill="FFFFFF"/>
        </w:rPr>
        <w:t xml:space="preserve"> of novel </w:t>
      </w:r>
      <w:proofErr w:type="spellStart"/>
      <w:r w:rsidRPr="00853FD0">
        <w:rPr>
          <w:sz w:val="24"/>
          <w:szCs w:val="24"/>
          <w:shd w:val="clear" w:color="auto" w:fill="FFFFFF"/>
        </w:rPr>
        <w:t>magnolol</w:t>
      </w:r>
      <w:proofErr w:type="spellEnd"/>
      <w:r w:rsidRPr="00853FD0">
        <w:rPr>
          <w:sz w:val="24"/>
          <w:szCs w:val="24"/>
          <w:shd w:val="clear" w:color="auto" w:fill="FFFFFF"/>
        </w:rPr>
        <w:t xml:space="preserve">-based </w:t>
      </w:r>
      <w:proofErr w:type="spellStart"/>
      <w:r w:rsidRPr="00853FD0">
        <w:rPr>
          <w:sz w:val="24"/>
          <w:szCs w:val="24"/>
          <w:shd w:val="clear" w:color="auto" w:fill="FFFFFF"/>
        </w:rPr>
        <w:t>Mannich</w:t>
      </w:r>
      <w:proofErr w:type="spellEnd"/>
      <w:r w:rsidRPr="00853FD0">
        <w:rPr>
          <w:sz w:val="24"/>
          <w:szCs w:val="24"/>
          <w:shd w:val="clear" w:color="auto" w:fill="FFFFFF"/>
        </w:rPr>
        <w:t xml:space="preserve"> base derivatives </w:t>
      </w:r>
      <w:r w:rsidRPr="00853FD0">
        <w:rPr>
          <w:rFonts w:hint="eastAsia"/>
          <w:sz w:val="24"/>
          <w:szCs w:val="24"/>
          <w:shd w:val="clear" w:color="auto" w:fill="FFFFFF"/>
        </w:rPr>
        <w:t>that</w:t>
      </w:r>
      <w:r w:rsidRPr="00853FD0">
        <w:rPr>
          <w:sz w:val="24"/>
          <w:szCs w:val="24"/>
          <w:shd w:val="clear" w:color="auto" w:fill="FFFFFF"/>
        </w:rPr>
        <w:t xml:space="preserve"> suppress cancer cells via </w:t>
      </w:r>
      <w:bookmarkStart w:id="1" w:name="OLE_LINK6"/>
      <w:bookmarkStart w:id="2" w:name="OLE_LINK7"/>
      <w:r w:rsidRPr="00853FD0">
        <w:rPr>
          <w:sz w:val="24"/>
          <w:szCs w:val="24"/>
          <w:shd w:val="clear" w:color="auto" w:fill="FFFFFF"/>
        </w:rPr>
        <w:t>inducing autophagy</w:t>
      </w:r>
      <w:bookmarkEnd w:id="1"/>
      <w:bookmarkEnd w:id="2"/>
      <w:r w:rsidRPr="00853FD0">
        <w:rPr>
          <w:sz w:val="24"/>
          <w:szCs w:val="24"/>
          <w:shd w:val="clear" w:color="auto" w:fill="FFFFFF"/>
        </w:rPr>
        <w:t xml:space="preserve">. </w:t>
      </w:r>
      <w:r w:rsidRPr="00853FD0">
        <w:rPr>
          <w:i/>
          <w:sz w:val="24"/>
          <w:szCs w:val="24"/>
          <w:shd w:val="clear" w:color="auto" w:fill="FFFFFF"/>
        </w:rPr>
        <w:t>European Journal of Medicinal Chemistry</w:t>
      </w:r>
      <w:r w:rsidRPr="00853FD0">
        <w:rPr>
          <w:sz w:val="24"/>
          <w:szCs w:val="24"/>
          <w:shd w:val="clear" w:color="auto" w:fill="FFFFFF"/>
        </w:rPr>
        <w:t xml:space="preserve">, </w:t>
      </w:r>
      <w:r w:rsidRPr="00853FD0">
        <w:rPr>
          <w:b/>
          <w:sz w:val="24"/>
          <w:szCs w:val="24"/>
          <w:shd w:val="clear" w:color="auto" w:fill="FFFFFF"/>
        </w:rPr>
        <w:t>2020</w:t>
      </w:r>
      <w:r w:rsidRPr="00853FD0">
        <w:rPr>
          <w:sz w:val="24"/>
          <w:szCs w:val="24"/>
          <w:shd w:val="clear" w:color="auto" w:fill="FFFFFF"/>
        </w:rPr>
        <w:t>, 205, 112663.</w:t>
      </w:r>
    </w:p>
    <w:p w:rsidR="007E32DE" w:rsidRPr="00571F9F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571F9F">
        <w:rPr>
          <w:sz w:val="24"/>
          <w:szCs w:val="24"/>
        </w:rPr>
        <w:t>H</w:t>
      </w:r>
      <w:r w:rsidRPr="00571F9F">
        <w:rPr>
          <w:rFonts w:eastAsiaTheme="minorEastAsia"/>
          <w:sz w:val="24"/>
          <w:szCs w:val="24"/>
          <w:lang w:eastAsia="zh-CN"/>
        </w:rPr>
        <w:t>uang</w:t>
      </w:r>
      <w:r>
        <w:rPr>
          <w:rFonts w:eastAsiaTheme="minorEastAsia"/>
          <w:sz w:val="24"/>
          <w:szCs w:val="24"/>
          <w:lang w:eastAsia="zh-CN"/>
        </w:rPr>
        <w:t xml:space="preserve">, Qi; Zhang, Hui; </w:t>
      </w:r>
      <w:r w:rsidRPr="00571F9F">
        <w:rPr>
          <w:rFonts w:eastAsiaTheme="minorEastAsia"/>
          <w:b/>
          <w:sz w:val="24"/>
          <w:szCs w:val="24"/>
          <w:lang w:eastAsia="zh-CN"/>
        </w:rPr>
        <w:t>Bai, Li-Ping</w:t>
      </w:r>
      <w:r>
        <w:rPr>
          <w:rFonts w:eastAsiaTheme="minorEastAsia"/>
          <w:sz w:val="24"/>
          <w:szCs w:val="24"/>
          <w:lang w:eastAsia="zh-CN"/>
        </w:rPr>
        <w:t xml:space="preserve">, Law, Betty Yuen Kwan; </w:t>
      </w:r>
      <w:proofErr w:type="spellStart"/>
      <w:r>
        <w:rPr>
          <w:rFonts w:eastAsiaTheme="minorEastAsia"/>
          <w:sz w:val="24"/>
          <w:szCs w:val="24"/>
          <w:lang w:eastAsia="zh-CN"/>
        </w:rPr>
        <w:t>Xiong</w:t>
      </w:r>
      <w:proofErr w:type="spellEnd"/>
      <w:r>
        <w:rPr>
          <w:rFonts w:eastAsiaTheme="minorEastAsia"/>
          <w:sz w:val="24"/>
          <w:szCs w:val="24"/>
          <w:lang w:eastAsia="zh-CN"/>
        </w:rPr>
        <w:t xml:space="preserve">, </w:t>
      </w:r>
      <w:proofErr w:type="spellStart"/>
      <w:r>
        <w:rPr>
          <w:rFonts w:eastAsiaTheme="minorEastAsia"/>
          <w:sz w:val="24"/>
          <w:szCs w:val="24"/>
          <w:lang w:eastAsia="zh-CN"/>
        </w:rPr>
        <w:t>Haoming</w:t>
      </w:r>
      <w:proofErr w:type="spellEnd"/>
      <w:r>
        <w:rPr>
          <w:rFonts w:eastAsiaTheme="minorEastAsia"/>
          <w:sz w:val="24"/>
          <w:szCs w:val="24"/>
          <w:lang w:eastAsia="zh-CN"/>
        </w:rPr>
        <w:t xml:space="preserve">; Zhou, Xiaobo; Xiao, </w:t>
      </w:r>
      <w:proofErr w:type="spellStart"/>
      <w:r>
        <w:rPr>
          <w:rFonts w:eastAsiaTheme="minorEastAsia"/>
          <w:sz w:val="24"/>
          <w:szCs w:val="24"/>
          <w:lang w:eastAsia="zh-CN"/>
        </w:rPr>
        <w:t>Riping</w:t>
      </w:r>
      <w:proofErr w:type="spellEnd"/>
      <w:r>
        <w:rPr>
          <w:rFonts w:eastAsiaTheme="minorEastAsia"/>
          <w:sz w:val="24"/>
          <w:szCs w:val="24"/>
          <w:lang w:eastAsia="zh-CN"/>
        </w:rPr>
        <w:t xml:space="preserve">; Qu, Yuan Qing; </w:t>
      </w:r>
      <w:proofErr w:type="spellStart"/>
      <w:r>
        <w:rPr>
          <w:rFonts w:eastAsiaTheme="minorEastAsia"/>
          <w:sz w:val="24"/>
          <w:szCs w:val="24"/>
          <w:lang w:eastAsia="zh-CN"/>
        </w:rPr>
        <w:t>Mok</w:t>
      </w:r>
      <w:proofErr w:type="spellEnd"/>
      <w:r>
        <w:rPr>
          <w:rFonts w:eastAsiaTheme="minorEastAsia"/>
          <w:sz w:val="24"/>
          <w:szCs w:val="24"/>
          <w:lang w:eastAsia="zh-CN"/>
        </w:rPr>
        <w:t xml:space="preserve">, Simon Wing Fai; Liu, Liang*; Wong, </w:t>
      </w:r>
      <w:proofErr w:type="spellStart"/>
      <w:r>
        <w:rPr>
          <w:rFonts w:eastAsiaTheme="minorEastAsia"/>
          <w:sz w:val="24"/>
          <w:szCs w:val="24"/>
          <w:lang w:eastAsia="zh-CN"/>
        </w:rPr>
        <w:t>Vicent</w:t>
      </w:r>
      <w:proofErr w:type="spellEnd"/>
      <w:r>
        <w:rPr>
          <w:rFonts w:eastAsiaTheme="minorEastAsia"/>
          <w:sz w:val="24"/>
          <w:szCs w:val="24"/>
          <w:lang w:eastAsia="zh-CN"/>
        </w:rPr>
        <w:t xml:space="preserve"> </w:t>
      </w:r>
      <w:proofErr w:type="spellStart"/>
      <w:r>
        <w:rPr>
          <w:rFonts w:eastAsiaTheme="minorEastAsia"/>
          <w:sz w:val="24"/>
          <w:szCs w:val="24"/>
          <w:lang w:eastAsia="zh-CN"/>
        </w:rPr>
        <w:t>Kam</w:t>
      </w:r>
      <w:proofErr w:type="spellEnd"/>
      <w:r>
        <w:rPr>
          <w:rFonts w:eastAsiaTheme="minorEastAsia"/>
          <w:sz w:val="24"/>
          <w:szCs w:val="24"/>
          <w:lang w:eastAsia="zh-CN"/>
        </w:rPr>
        <w:t xml:space="preserve"> </w:t>
      </w:r>
      <w:proofErr w:type="spellStart"/>
      <w:r>
        <w:rPr>
          <w:rFonts w:eastAsiaTheme="minorEastAsia"/>
          <w:sz w:val="24"/>
          <w:szCs w:val="24"/>
          <w:lang w:eastAsia="zh-CN"/>
        </w:rPr>
        <w:t>Wai</w:t>
      </w:r>
      <w:proofErr w:type="spellEnd"/>
      <w:r>
        <w:rPr>
          <w:rFonts w:eastAsiaTheme="minorEastAsia"/>
          <w:sz w:val="24"/>
          <w:szCs w:val="24"/>
          <w:lang w:eastAsia="zh-CN"/>
        </w:rPr>
        <w:t xml:space="preserve">*. Novel </w:t>
      </w:r>
      <w:proofErr w:type="spellStart"/>
      <w:r>
        <w:rPr>
          <w:rFonts w:eastAsiaTheme="minorEastAsia"/>
          <w:sz w:val="24"/>
          <w:szCs w:val="24"/>
          <w:lang w:eastAsia="zh-CN"/>
        </w:rPr>
        <w:t>ginsenoside</w:t>
      </w:r>
      <w:proofErr w:type="spellEnd"/>
      <w:r>
        <w:rPr>
          <w:rFonts w:eastAsiaTheme="minorEastAsia"/>
          <w:sz w:val="24"/>
          <w:szCs w:val="24"/>
          <w:lang w:eastAsia="zh-CN"/>
        </w:rPr>
        <w:t xml:space="preserve"> derivative 20(S)-Rh2E2 suppresses tumor growth and metastasis in vivo and in vitro via intervention of cancer cell energy metabolism, </w:t>
      </w:r>
      <w:r w:rsidRPr="00571F9F">
        <w:rPr>
          <w:rFonts w:eastAsiaTheme="minorEastAsia"/>
          <w:i/>
          <w:sz w:val="24"/>
          <w:szCs w:val="24"/>
          <w:lang w:eastAsia="zh-CN"/>
        </w:rPr>
        <w:t xml:space="preserve">Cell Death </w:t>
      </w:r>
      <w:r>
        <w:rPr>
          <w:rFonts w:eastAsiaTheme="minorEastAsia"/>
          <w:i/>
          <w:sz w:val="24"/>
          <w:szCs w:val="24"/>
          <w:lang w:eastAsia="zh-CN"/>
        </w:rPr>
        <w:t>and</w:t>
      </w:r>
      <w:r w:rsidRPr="00571F9F">
        <w:rPr>
          <w:rFonts w:eastAsiaTheme="minorEastAsia"/>
          <w:i/>
          <w:sz w:val="24"/>
          <w:szCs w:val="24"/>
          <w:lang w:eastAsia="zh-CN"/>
        </w:rPr>
        <w:t xml:space="preserve"> Disease</w:t>
      </w:r>
      <w:r>
        <w:rPr>
          <w:rFonts w:eastAsiaTheme="minorEastAsia"/>
          <w:sz w:val="24"/>
          <w:szCs w:val="24"/>
          <w:lang w:eastAsia="zh-CN"/>
        </w:rPr>
        <w:t xml:space="preserve"> </w:t>
      </w:r>
      <w:r w:rsidRPr="00571F9F">
        <w:rPr>
          <w:rFonts w:eastAsiaTheme="minorEastAsia"/>
          <w:b/>
          <w:sz w:val="24"/>
          <w:szCs w:val="24"/>
          <w:lang w:eastAsia="zh-CN"/>
        </w:rPr>
        <w:t>2020</w:t>
      </w:r>
      <w:r>
        <w:rPr>
          <w:rFonts w:eastAsiaTheme="minorEastAsia"/>
          <w:sz w:val="24"/>
          <w:szCs w:val="24"/>
          <w:lang w:eastAsia="zh-CN"/>
        </w:rPr>
        <w:t>, 11, 621.</w:t>
      </w:r>
    </w:p>
    <w:bookmarkEnd w:id="0"/>
    <w:p w:rsidR="007E32DE" w:rsidRPr="00F57809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F57809">
        <w:rPr>
          <w:sz w:val="24"/>
          <w:szCs w:val="24"/>
          <w:shd w:val="clear" w:color="auto" w:fill="FFFFFF"/>
        </w:rPr>
        <w:t xml:space="preserve">Liu, </w:t>
      </w:r>
      <w:proofErr w:type="spellStart"/>
      <w:r w:rsidRPr="00F57809">
        <w:rPr>
          <w:sz w:val="24"/>
          <w:szCs w:val="24"/>
          <w:shd w:val="clear" w:color="auto" w:fill="FFFFFF"/>
        </w:rPr>
        <w:t>Meixian</w:t>
      </w:r>
      <w:proofErr w:type="spellEnd"/>
      <w:r w:rsidRPr="00F57809">
        <w:rPr>
          <w:sz w:val="24"/>
          <w:szCs w:val="24"/>
          <w:shd w:val="clear" w:color="auto" w:fill="FFFFFF"/>
        </w:rPr>
        <w:t xml:space="preserve">; Li, Na; Zhang, </w:t>
      </w:r>
      <w:proofErr w:type="spellStart"/>
      <w:r w:rsidRPr="00F57809">
        <w:rPr>
          <w:sz w:val="24"/>
          <w:szCs w:val="24"/>
          <w:shd w:val="clear" w:color="auto" w:fill="FFFFFF"/>
        </w:rPr>
        <w:t>Yida</w:t>
      </w:r>
      <w:proofErr w:type="spellEnd"/>
      <w:r w:rsidRPr="00F57809">
        <w:rPr>
          <w:sz w:val="24"/>
          <w:szCs w:val="24"/>
          <w:shd w:val="clear" w:color="auto" w:fill="FFFFFF"/>
        </w:rPr>
        <w:t xml:space="preserve">; Zheng, </w:t>
      </w:r>
      <w:proofErr w:type="spellStart"/>
      <w:r w:rsidRPr="00F57809">
        <w:rPr>
          <w:sz w:val="24"/>
          <w:szCs w:val="24"/>
          <w:shd w:val="clear" w:color="auto" w:fill="FFFFFF"/>
        </w:rPr>
        <w:t>Zhiyuan</w:t>
      </w:r>
      <w:proofErr w:type="spellEnd"/>
      <w:r w:rsidRPr="00F57809">
        <w:rPr>
          <w:sz w:val="24"/>
          <w:szCs w:val="24"/>
          <w:shd w:val="clear" w:color="auto" w:fill="FFFFFF"/>
        </w:rPr>
        <w:t xml:space="preserve">; </w:t>
      </w:r>
      <w:proofErr w:type="spellStart"/>
      <w:r w:rsidRPr="00F57809">
        <w:rPr>
          <w:sz w:val="24"/>
          <w:szCs w:val="24"/>
          <w:shd w:val="clear" w:color="auto" w:fill="FFFFFF"/>
        </w:rPr>
        <w:t>Zhuo</w:t>
      </w:r>
      <w:proofErr w:type="spellEnd"/>
      <w:r w:rsidRPr="00F57809">
        <w:rPr>
          <w:sz w:val="24"/>
          <w:szCs w:val="24"/>
          <w:shd w:val="clear" w:color="auto" w:fill="FFFFFF"/>
        </w:rPr>
        <w:t xml:space="preserve">, Yue; Sun, </w:t>
      </w:r>
      <w:proofErr w:type="spellStart"/>
      <w:r w:rsidRPr="00F57809">
        <w:rPr>
          <w:sz w:val="24"/>
          <w:szCs w:val="24"/>
          <w:shd w:val="clear" w:color="auto" w:fill="FFFFFF"/>
        </w:rPr>
        <w:t>Baoqing</w:t>
      </w:r>
      <w:proofErr w:type="spellEnd"/>
      <w:r w:rsidRPr="00F57809">
        <w:rPr>
          <w:sz w:val="24"/>
          <w:szCs w:val="24"/>
          <w:shd w:val="clear" w:color="auto" w:fill="FFFFFF"/>
        </w:rPr>
        <w:t xml:space="preserve">; </w:t>
      </w:r>
      <w:r w:rsidRPr="00F57809">
        <w:rPr>
          <w:b/>
          <w:sz w:val="24"/>
          <w:szCs w:val="24"/>
          <w:shd w:val="clear" w:color="auto" w:fill="FFFFFF"/>
        </w:rPr>
        <w:t>Bai</w:t>
      </w:r>
      <w:r w:rsidRPr="00F57809">
        <w:rPr>
          <w:sz w:val="24"/>
          <w:szCs w:val="24"/>
          <w:shd w:val="clear" w:color="auto" w:fill="FFFFFF"/>
        </w:rPr>
        <w:t xml:space="preserve">, </w:t>
      </w:r>
      <w:r w:rsidRPr="00F57809">
        <w:rPr>
          <w:b/>
          <w:sz w:val="24"/>
          <w:szCs w:val="24"/>
          <w:shd w:val="clear" w:color="auto" w:fill="FFFFFF"/>
        </w:rPr>
        <w:t xml:space="preserve">Li-Ping; </w:t>
      </w:r>
      <w:r w:rsidRPr="00F57809">
        <w:rPr>
          <w:sz w:val="24"/>
          <w:szCs w:val="24"/>
          <w:shd w:val="clear" w:color="auto" w:fill="FFFFFF"/>
        </w:rPr>
        <w:t xml:space="preserve">Zhang, </w:t>
      </w:r>
      <w:proofErr w:type="spellStart"/>
      <w:r w:rsidRPr="00F57809">
        <w:rPr>
          <w:sz w:val="24"/>
          <w:szCs w:val="24"/>
          <w:shd w:val="clear" w:color="auto" w:fill="FFFFFF"/>
        </w:rPr>
        <w:t>Mingming</w:t>
      </w:r>
      <w:proofErr w:type="spellEnd"/>
      <w:r w:rsidRPr="00F57809">
        <w:rPr>
          <w:sz w:val="24"/>
          <w:szCs w:val="24"/>
          <w:shd w:val="clear" w:color="auto" w:fill="FFFFFF"/>
        </w:rPr>
        <w:t xml:space="preserve">; </w:t>
      </w:r>
      <w:proofErr w:type="spellStart"/>
      <w:r w:rsidRPr="00F57809">
        <w:rPr>
          <w:sz w:val="24"/>
          <w:szCs w:val="24"/>
          <w:shd w:val="clear" w:color="auto" w:fill="FFFFFF"/>
        </w:rPr>
        <w:t>Guo</w:t>
      </w:r>
      <w:proofErr w:type="spellEnd"/>
      <w:r w:rsidRPr="00F57809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F57809">
        <w:rPr>
          <w:sz w:val="24"/>
          <w:szCs w:val="24"/>
          <w:shd w:val="clear" w:color="auto" w:fill="FFFFFF"/>
        </w:rPr>
        <w:t>Mingquan</w:t>
      </w:r>
      <w:proofErr w:type="spellEnd"/>
      <w:r w:rsidRPr="00F57809">
        <w:rPr>
          <w:sz w:val="24"/>
          <w:szCs w:val="24"/>
          <w:shd w:val="clear" w:color="auto" w:fill="FFFFFF"/>
        </w:rPr>
        <w:t>; Wu</w:t>
      </w:r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Jianlin</w:t>
      </w:r>
      <w:proofErr w:type="spellEnd"/>
      <w:r w:rsidRPr="00F57809">
        <w:rPr>
          <w:sz w:val="24"/>
          <w:szCs w:val="24"/>
          <w:shd w:val="clear" w:color="auto" w:fill="FFFFFF"/>
        </w:rPr>
        <w:t xml:space="preserve">*. </w:t>
      </w:r>
      <w:r w:rsidRPr="00F57809">
        <w:rPr>
          <w:bCs/>
          <w:sz w:val="24"/>
          <w:szCs w:val="24"/>
        </w:rPr>
        <w:t xml:space="preserve">Characterization of Covalent Protein Modification by </w:t>
      </w:r>
      <w:proofErr w:type="spellStart"/>
      <w:r w:rsidRPr="00F57809">
        <w:rPr>
          <w:bCs/>
          <w:sz w:val="24"/>
          <w:szCs w:val="24"/>
        </w:rPr>
        <w:t>Triclosan</w:t>
      </w:r>
      <w:proofErr w:type="spellEnd"/>
      <w:r w:rsidRPr="00F57809">
        <w:rPr>
          <w:bCs/>
          <w:sz w:val="24"/>
          <w:szCs w:val="24"/>
        </w:rPr>
        <w:t xml:space="preserve"> in vivo and in vitro via Three-Dimensional Liquid Chromatography-Mass Spectrometry: New Insight into Its Adverse Effects</w:t>
      </w:r>
      <w:r w:rsidRPr="00F57809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.</w:t>
      </w:r>
      <w:r w:rsidRPr="00F57809">
        <w:rPr>
          <w:rFonts w:ascii="Arial" w:hAnsi="Arial" w:cs="Arial"/>
          <w:sz w:val="23"/>
          <w:szCs w:val="23"/>
        </w:rPr>
        <w:t xml:space="preserve"> </w:t>
      </w:r>
      <w:r w:rsidRPr="00F57809">
        <w:rPr>
          <w:i/>
          <w:sz w:val="24"/>
          <w:szCs w:val="24"/>
        </w:rPr>
        <w:t xml:space="preserve">Environment International </w:t>
      </w:r>
      <w:r w:rsidRPr="00F5780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F57809">
        <w:rPr>
          <w:rFonts w:ascii="Arial" w:hAnsi="Arial" w:cs="Arial"/>
          <w:sz w:val="23"/>
          <w:szCs w:val="23"/>
        </w:rPr>
        <w:t xml:space="preserve">, </w:t>
      </w:r>
      <w:r>
        <w:rPr>
          <w:sz w:val="23"/>
          <w:szCs w:val="23"/>
        </w:rPr>
        <w:t>136, 105423</w:t>
      </w:r>
      <w:r w:rsidRPr="00F57809">
        <w:rPr>
          <w:sz w:val="23"/>
          <w:szCs w:val="23"/>
        </w:rPr>
        <w:t>.</w:t>
      </w:r>
    </w:p>
    <w:p w:rsidR="007E32DE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BA36CE">
        <w:rPr>
          <w:sz w:val="24"/>
          <w:szCs w:val="24"/>
        </w:rPr>
        <w:t xml:space="preserve">Wang, </w:t>
      </w:r>
      <w:proofErr w:type="spellStart"/>
      <w:r w:rsidRPr="00BA36CE">
        <w:rPr>
          <w:sz w:val="24"/>
          <w:szCs w:val="24"/>
        </w:rPr>
        <w:t>Zhihua</w:t>
      </w:r>
      <w:proofErr w:type="spellEnd"/>
      <w:r w:rsidRPr="00BA36CE">
        <w:rPr>
          <w:sz w:val="24"/>
          <w:szCs w:val="24"/>
        </w:rPr>
        <w:t xml:space="preserve">; Wu, </w:t>
      </w:r>
      <w:proofErr w:type="spellStart"/>
      <w:r w:rsidRPr="00BA36CE">
        <w:rPr>
          <w:sz w:val="24"/>
          <w:szCs w:val="24"/>
        </w:rPr>
        <w:t>Wenbo</w:t>
      </w:r>
      <w:proofErr w:type="spellEnd"/>
      <w:r w:rsidRPr="00BA36CE">
        <w:rPr>
          <w:sz w:val="24"/>
          <w:szCs w:val="24"/>
        </w:rPr>
        <w:t xml:space="preserve">; Guan, </w:t>
      </w:r>
      <w:proofErr w:type="spellStart"/>
      <w:r w:rsidRPr="00BA36CE">
        <w:rPr>
          <w:sz w:val="24"/>
          <w:szCs w:val="24"/>
        </w:rPr>
        <w:t>Xiangchen</w:t>
      </w:r>
      <w:proofErr w:type="spellEnd"/>
      <w:r w:rsidRPr="00BA36CE">
        <w:rPr>
          <w:sz w:val="24"/>
          <w:szCs w:val="24"/>
        </w:rPr>
        <w:t xml:space="preserve">; </w:t>
      </w:r>
      <w:proofErr w:type="spellStart"/>
      <w:r w:rsidRPr="00BA36CE">
        <w:rPr>
          <w:sz w:val="24"/>
          <w:szCs w:val="24"/>
        </w:rPr>
        <w:t>Guo</w:t>
      </w:r>
      <w:proofErr w:type="spellEnd"/>
      <w:r w:rsidRPr="00BA36CE">
        <w:rPr>
          <w:sz w:val="24"/>
          <w:szCs w:val="24"/>
        </w:rPr>
        <w:t xml:space="preserve">, </w:t>
      </w:r>
      <w:proofErr w:type="spellStart"/>
      <w:r w:rsidRPr="00BA36CE">
        <w:rPr>
          <w:sz w:val="24"/>
          <w:szCs w:val="24"/>
        </w:rPr>
        <w:t>Shuang</w:t>
      </w:r>
      <w:proofErr w:type="spellEnd"/>
      <w:r w:rsidRPr="00BA36CE">
        <w:rPr>
          <w:sz w:val="24"/>
          <w:szCs w:val="24"/>
        </w:rPr>
        <w:t xml:space="preserve">; Li, </w:t>
      </w:r>
      <w:proofErr w:type="spellStart"/>
      <w:r w:rsidRPr="00BA36CE">
        <w:rPr>
          <w:sz w:val="24"/>
          <w:szCs w:val="24"/>
        </w:rPr>
        <w:t>Chaowen</w:t>
      </w:r>
      <w:proofErr w:type="spellEnd"/>
      <w:r w:rsidRPr="00BA36CE">
        <w:rPr>
          <w:sz w:val="24"/>
          <w:szCs w:val="24"/>
        </w:rPr>
        <w:t xml:space="preserve">; </w:t>
      </w:r>
      <w:proofErr w:type="spellStart"/>
      <w:r w:rsidRPr="00BA36CE">
        <w:rPr>
          <w:sz w:val="24"/>
          <w:szCs w:val="24"/>
        </w:rPr>
        <w:t>Niu</w:t>
      </w:r>
      <w:proofErr w:type="spellEnd"/>
      <w:r w:rsidRPr="00BA36CE">
        <w:rPr>
          <w:sz w:val="24"/>
          <w:szCs w:val="24"/>
        </w:rPr>
        <w:t xml:space="preserve">, </w:t>
      </w:r>
      <w:proofErr w:type="spellStart"/>
      <w:r w:rsidRPr="00BA36CE">
        <w:rPr>
          <w:sz w:val="24"/>
          <w:szCs w:val="24"/>
        </w:rPr>
        <w:t>Ruixue</w:t>
      </w:r>
      <w:proofErr w:type="spellEnd"/>
      <w:r w:rsidRPr="00BA36CE">
        <w:rPr>
          <w:sz w:val="24"/>
          <w:szCs w:val="24"/>
        </w:rPr>
        <w:t xml:space="preserve">; Gao, </w:t>
      </w:r>
      <w:proofErr w:type="spellStart"/>
      <w:r w:rsidRPr="00BA36CE">
        <w:rPr>
          <w:sz w:val="24"/>
          <w:szCs w:val="24"/>
        </w:rPr>
        <w:t>Jie</w:t>
      </w:r>
      <w:proofErr w:type="spellEnd"/>
      <w:r w:rsidRPr="00BA36CE">
        <w:rPr>
          <w:sz w:val="24"/>
          <w:szCs w:val="24"/>
        </w:rPr>
        <w:t xml:space="preserve">; Jiang, Min; </w:t>
      </w:r>
      <w:r w:rsidRPr="00015F78">
        <w:rPr>
          <w:b/>
          <w:sz w:val="24"/>
          <w:szCs w:val="24"/>
        </w:rPr>
        <w:t>Bai, Li</w:t>
      </w:r>
      <w:r>
        <w:rPr>
          <w:b/>
          <w:sz w:val="24"/>
          <w:szCs w:val="24"/>
        </w:rPr>
        <w:t>-P</w:t>
      </w:r>
      <w:r w:rsidRPr="00015F78">
        <w:rPr>
          <w:b/>
          <w:sz w:val="24"/>
          <w:szCs w:val="24"/>
        </w:rPr>
        <w:t>ing</w:t>
      </w:r>
      <w:r w:rsidRPr="00BA36CE">
        <w:rPr>
          <w:sz w:val="24"/>
          <w:szCs w:val="24"/>
        </w:rPr>
        <w:t xml:space="preserve">; Leung, Elaine </w:t>
      </w:r>
      <w:proofErr w:type="spellStart"/>
      <w:r w:rsidRPr="00BA36CE">
        <w:rPr>
          <w:sz w:val="24"/>
          <w:szCs w:val="24"/>
        </w:rPr>
        <w:t>Laihan</w:t>
      </w:r>
      <w:proofErr w:type="spellEnd"/>
      <w:r w:rsidRPr="00BA36CE">
        <w:rPr>
          <w:sz w:val="24"/>
          <w:szCs w:val="24"/>
        </w:rPr>
        <w:t xml:space="preserve">; </w:t>
      </w:r>
      <w:proofErr w:type="spellStart"/>
      <w:r w:rsidRPr="00BA36CE">
        <w:rPr>
          <w:sz w:val="24"/>
          <w:szCs w:val="24"/>
        </w:rPr>
        <w:t>Hou</w:t>
      </w:r>
      <w:proofErr w:type="spellEnd"/>
      <w:r w:rsidRPr="00BA36CE">
        <w:rPr>
          <w:sz w:val="24"/>
          <w:szCs w:val="24"/>
        </w:rPr>
        <w:t xml:space="preserve">, </w:t>
      </w:r>
      <w:proofErr w:type="spellStart"/>
      <w:r w:rsidRPr="00BA36CE">
        <w:rPr>
          <w:sz w:val="24"/>
          <w:szCs w:val="24"/>
        </w:rPr>
        <w:t>Yuanyuan</w:t>
      </w:r>
      <w:proofErr w:type="spellEnd"/>
      <w:r>
        <w:rPr>
          <w:sz w:val="24"/>
          <w:szCs w:val="24"/>
        </w:rPr>
        <w:t>*</w:t>
      </w:r>
      <w:r w:rsidRPr="00BA36CE">
        <w:rPr>
          <w:sz w:val="24"/>
          <w:szCs w:val="24"/>
        </w:rPr>
        <w:t xml:space="preserve">; Jiang, </w:t>
      </w:r>
      <w:proofErr w:type="spellStart"/>
      <w:r w:rsidRPr="00BA36CE">
        <w:rPr>
          <w:sz w:val="24"/>
          <w:szCs w:val="24"/>
        </w:rPr>
        <w:t>Zhi</w:t>
      </w:r>
      <w:proofErr w:type="spellEnd"/>
      <w:r>
        <w:rPr>
          <w:sz w:val="24"/>
          <w:szCs w:val="24"/>
        </w:rPr>
        <w:t>-H</w:t>
      </w:r>
      <w:r w:rsidRPr="00BA36CE">
        <w:rPr>
          <w:sz w:val="24"/>
          <w:szCs w:val="24"/>
        </w:rPr>
        <w:t>ong</w:t>
      </w:r>
      <w:r>
        <w:rPr>
          <w:sz w:val="24"/>
          <w:szCs w:val="24"/>
        </w:rPr>
        <w:t>*</w:t>
      </w:r>
      <w:r w:rsidRPr="00BA36CE">
        <w:rPr>
          <w:sz w:val="24"/>
          <w:szCs w:val="24"/>
        </w:rPr>
        <w:t xml:space="preserve">; </w:t>
      </w:r>
      <w:proofErr w:type="spellStart"/>
      <w:proofErr w:type="gramStart"/>
      <w:r w:rsidRPr="00BA36CE">
        <w:rPr>
          <w:sz w:val="24"/>
          <w:szCs w:val="24"/>
        </w:rPr>
        <w:t>Bai,Gang</w:t>
      </w:r>
      <w:proofErr w:type="spellEnd"/>
      <w:proofErr w:type="gramEnd"/>
      <w:r>
        <w:rPr>
          <w:sz w:val="24"/>
          <w:szCs w:val="24"/>
        </w:rPr>
        <w:t>*</w:t>
      </w:r>
      <w:r w:rsidRPr="00BA36CE">
        <w:rPr>
          <w:sz w:val="24"/>
          <w:szCs w:val="24"/>
        </w:rPr>
        <w:t xml:space="preserve">. </w:t>
      </w:r>
      <w:proofErr w:type="spellStart"/>
      <w:r w:rsidRPr="00BA36CE">
        <w:rPr>
          <w:sz w:val="24"/>
          <w:szCs w:val="24"/>
        </w:rPr>
        <w:t>Multiomic</w:t>
      </w:r>
      <w:proofErr w:type="spellEnd"/>
      <w:r w:rsidRPr="00BA36CE">
        <w:rPr>
          <w:sz w:val="24"/>
          <w:szCs w:val="24"/>
        </w:rPr>
        <w:t xml:space="preserve"> analysis revealed 20(s)-</w:t>
      </w:r>
      <w:proofErr w:type="spellStart"/>
      <w:r w:rsidRPr="00BA36CE">
        <w:rPr>
          <w:sz w:val="24"/>
          <w:szCs w:val="24"/>
        </w:rPr>
        <w:t>protopanaxatriol</w:t>
      </w:r>
      <w:proofErr w:type="spellEnd"/>
      <w:r w:rsidRPr="00BA36CE">
        <w:rPr>
          <w:sz w:val="24"/>
          <w:szCs w:val="24"/>
        </w:rPr>
        <w:t xml:space="preserve"> promotes the binding of P53 and DNA to regulate the antitumor network. </w:t>
      </w:r>
      <w:proofErr w:type="spellStart"/>
      <w:r w:rsidRPr="000E09C0">
        <w:rPr>
          <w:i/>
          <w:sz w:val="24"/>
          <w:szCs w:val="24"/>
        </w:rPr>
        <w:t>Acta</w:t>
      </w:r>
      <w:proofErr w:type="spellEnd"/>
      <w:r w:rsidRPr="000E09C0">
        <w:rPr>
          <w:i/>
          <w:sz w:val="24"/>
          <w:szCs w:val="24"/>
        </w:rPr>
        <w:t xml:space="preserve"> </w:t>
      </w:r>
      <w:proofErr w:type="spellStart"/>
      <w:r w:rsidRPr="000E09C0">
        <w:rPr>
          <w:i/>
          <w:sz w:val="24"/>
          <w:szCs w:val="24"/>
        </w:rPr>
        <w:t>Pharmaceutica</w:t>
      </w:r>
      <w:proofErr w:type="spellEnd"/>
      <w:r w:rsidRPr="000E09C0">
        <w:rPr>
          <w:i/>
          <w:sz w:val="24"/>
          <w:szCs w:val="24"/>
        </w:rPr>
        <w:t xml:space="preserve"> </w:t>
      </w:r>
      <w:proofErr w:type="spellStart"/>
      <w:r w:rsidRPr="000E09C0">
        <w:rPr>
          <w:i/>
          <w:sz w:val="24"/>
          <w:szCs w:val="24"/>
        </w:rPr>
        <w:t>Sinica</w:t>
      </w:r>
      <w:proofErr w:type="spellEnd"/>
      <w:r w:rsidRPr="000E09C0">
        <w:rPr>
          <w:i/>
          <w:sz w:val="24"/>
          <w:szCs w:val="24"/>
        </w:rPr>
        <w:t xml:space="preserve"> B</w:t>
      </w:r>
      <w:r w:rsidRPr="00BA36CE">
        <w:rPr>
          <w:sz w:val="24"/>
          <w:szCs w:val="24"/>
        </w:rPr>
        <w:t xml:space="preserve">, </w:t>
      </w:r>
      <w:r>
        <w:rPr>
          <w:sz w:val="24"/>
          <w:szCs w:val="24"/>
        </w:rPr>
        <w:t>2020,</w:t>
      </w:r>
      <w:r w:rsidRPr="005D287F">
        <w:rPr>
          <w:i/>
          <w:sz w:val="24"/>
          <w:szCs w:val="24"/>
        </w:rPr>
        <w:t>10</w:t>
      </w:r>
      <w:r>
        <w:rPr>
          <w:sz w:val="24"/>
          <w:szCs w:val="24"/>
        </w:rPr>
        <w:t>(6), 1020-1035</w:t>
      </w:r>
      <w:r w:rsidRPr="00BA36CE">
        <w:rPr>
          <w:sz w:val="24"/>
          <w:szCs w:val="24"/>
        </w:rPr>
        <w:t>.</w:t>
      </w:r>
    </w:p>
    <w:p w:rsidR="007E32DE" w:rsidRPr="00BA6D53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proofErr w:type="spellStart"/>
      <w:r w:rsidRPr="00E524EF">
        <w:rPr>
          <w:sz w:val="24"/>
          <w:szCs w:val="24"/>
        </w:rPr>
        <w:t>Jin</w:t>
      </w:r>
      <w:proofErr w:type="spellEnd"/>
      <w:r>
        <w:rPr>
          <w:sz w:val="24"/>
          <w:szCs w:val="24"/>
        </w:rPr>
        <w:t>,</w:t>
      </w:r>
      <w:r w:rsidRPr="00730803">
        <w:rPr>
          <w:sz w:val="24"/>
          <w:szCs w:val="24"/>
        </w:rPr>
        <w:t xml:space="preserve"> </w:t>
      </w:r>
      <w:r w:rsidRPr="00E524EF">
        <w:rPr>
          <w:sz w:val="24"/>
          <w:szCs w:val="24"/>
        </w:rPr>
        <w:t>Jing</w:t>
      </w:r>
      <w:r w:rsidRPr="004D551E">
        <w:rPr>
          <w:sz w:val="24"/>
          <w:szCs w:val="24"/>
          <w:vertAlign w:val="superscript"/>
        </w:rPr>
        <w:t xml:space="preserve"> #</w:t>
      </w:r>
      <w:r>
        <w:rPr>
          <w:sz w:val="24"/>
          <w:szCs w:val="24"/>
        </w:rPr>
        <w:t>*;</w:t>
      </w:r>
      <w:r w:rsidRPr="00E524EF">
        <w:rPr>
          <w:sz w:val="24"/>
          <w:szCs w:val="24"/>
        </w:rPr>
        <w:t xml:space="preserve"> </w:t>
      </w:r>
      <w:proofErr w:type="spellStart"/>
      <w:r w:rsidRPr="00E524EF">
        <w:rPr>
          <w:sz w:val="24"/>
          <w:szCs w:val="24"/>
        </w:rPr>
        <w:t>Xue</w:t>
      </w:r>
      <w:proofErr w:type="spellEnd"/>
      <w:r>
        <w:rPr>
          <w:sz w:val="24"/>
          <w:szCs w:val="24"/>
        </w:rPr>
        <w:t xml:space="preserve">, </w:t>
      </w:r>
      <w:r w:rsidRPr="00E524EF">
        <w:rPr>
          <w:sz w:val="24"/>
          <w:szCs w:val="24"/>
        </w:rPr>
        <w:t>Nina</w:t>
      </w:r>
      <w:r w:rsidRPr="004D551E">
        <w:rPr>
          <w:sz w:val="24"/>
          <w:szCs w:val="24"/>
          <w:vertAlign w:val="superscript"/>
        </w:rPr>
        <w:t xml:space="preserve"> #</w:t>
      </w:r>
      <w:r>
        <w:rPr>
          <w:sz w:val="24"/>
          <w:szCs w:val="24"/>
        </w:rPr>
        <w:t>;</w:t>
      </w:r>
      <w:r w:rsidRPr="00E524EF">
        <w:rPr>
          <w:sz w:val="24"/>
          <w:szCs w:val="24"/>
        </w:rPr>
        <w:t xml:space="preserve"> Liu, Yuan</w:t>
      </w:r>
      <w:r>
        <w:rPr>
          <w:sz w:val="24"/>
          <w:szCs w:val="24"/>
        </w:rPr>
        <w:t xml:space="preserve">; </w:t>
      </w:r>
      <w:r w:rsidRPr="00E524EF">
        <w:rPr>
          <w:sz w:val="24"/>
          <w:szCs w:val="24"/>
        </w:rPr>
        <w:t xml:space="preserve">Fu, </w:t>
      </w:r>
      <w:proofErr w:type="spellStart"/>
      <w:r w:rsidRPr="00E524EF">
        <w:rPr>
          <w:sz w:val="24"/>
          <w:szCs w:val="24"/>
        </w:rPr>
        <w:t>Rong</w:t>
      </w:r>
      <w:proofErr w:type="spellEnd"/>
      <w:r>
        <w:rPr>
          <w:sz w:val="24"/>
          <w:szCs w:val="24"/>
        </w:rPr>
        <w:t xml:space="preserve">; </w:t>
      </w:r>
      <w:r w:rsidRPr="00E524EF">
        <w:rPr>
          <w:sz w:val="24"/>
          <w:szCs w:val="24"/>
        </w:rPr>
        <w:t>Wang,</w:t>
      </w:r>
      <w:r>
        <w:rPr>
          <w:sz w:val="24"/>
          <w:szCs w:val="24"/>
        </w:rPr>
        <w:t xml:space="preserve"> </w:t>
      </w:r>
      <w:proofErr w:type="spellStart"/>
      <w:r w:rsidRPr="00E524EF">
        <w:rPr>
          <w:sz w:val="24"/>
          <w:szCs w:val="24"/>
        </w:rPr>
        <w:t>Mingjin</w:t>
      </w:r>
      <w:proofErr w:type="spellEnd"/>
      <w:r>
        <w:rPr>
          <w:sz w:val="24"/>
          <w:szCs w:val="24"/>
        </w:rPr>
        <w:t>;</w:t>
      </w:r>
      <w:r w:rsidRPr="00E524EF">
        <w:rPr>
          <w:sz w:val="24"/>
          <w:szCs w:val="24"/>
        </w:rPr>
        <w:t xml:space="preserve"> Ji, Ming</w:t>
      </w:r>
      <w:r>
        <w:rPr>
          <w:sz w:val="24"/>
          <w:szCs w:val="24"/>
        </w:rPr>
        <w:t xml:space="preserve">; </w:t>
      </w:r>
      <w:r w:rsidRPr="00E524EF">
        <w:rPr>
          <w:sz w:val="24"/>
          <w:szCs w:val="24"/>
        </w:rPr>
        <w:t xml:space="preserve">Lai, </w:t>
      </w:r>
      <w:proofErr w:type="spellStart"/>
      <w:r w:rsidRPr="00E524EF">
        <w:rPr>
          <w:sz w:val="24"/>
          <w:szCs w:val="24"/>
        </w:rPr>
        <w:t>Fangfang</w:t>
      </w:r>
      <w:proofErr w:type="spellEnd"/>
      <w:r>
        <w:rPr>
          <w:sz w:val="24"/>
          <w:szCs w:val="24"/>
        </w:rPr>
        <w:t xml:space="preserve">; </w:t>
      </w:r>
      <w:r w:rsidRPr="00E524EF">
        <w:rPr>
          <w:sz w:val="24"/>
          <w:szCs w:val="24"/>
        </w:rPr>
        <w:t>Hu, Jinping</w:t>
      </w:r>
      <w:r>
        <w:rPr>
          <w:sz w:val="24"/>
          <w:szCs w:val="24"/>
        </w:rPr>
        <w:t xml:space="preserve">; </w:t>
      </w:r>
      <w:r w:rsidRPr="00E524EF">
        <w:rPr>
          <w:sz w:val="24"/>
          <w:szCs w:val="24"/>
        </w:rPr>
        <w:t xml:space="preserve">Wang, </w:t>
      </w:r>
      <w:proofErr w:type="spellStart"/>
      <w:r w:rsidRPr="00E524EF">
        <w:rPr>
          <w:sz w:val="24"/>
          <w:szCs w:val="24"/>
        </w:rPr>
        <w:t>Xiaojian</w:t>
      </w:r>
      <w:proofErr w:type="spellEnd"/>
      <w:r>
        <w:rPr>
          <w:sz w:val="24"/>
          <w:szCs w:val="24"/>
        </w:rPr>
        <w:t>;</w:t>
      </w:r>
      <w:r w:rsidRPr="00E524EF">
        <w:rPr>
          <w:sz w:val="24"/>
          <w:szCs w:val="24"/>
        </w:rPr>
        <w:t xml:space="preserve"> Xiao, </w:t>
      </w:r>
      <w:proofErr w:type="spellStart"/>
      <w:r w:rsidRPr="00E524EF">
        <w:rPr>
          <w:sz w:val="24"/>
          <w:szCs w:val="24"/>
        </w:rPr>
        <w:t>Qiong</w:t>
      </w:r>
      <w:proofErr w:type="spellEnd"/>
      <w:r>
        <w:rPr>
          <w:sz w:val="24"/>
          <w:szCs w:val="24"/>
        </w:rPr>
        <w:t>;</w:t>
      </w:r>
      <w:r w:rsidRPr="00E524EF">
        <w:rPr>
          <w:sz w:val="24"/>
          <w:szCs w:val="24"/>
        </w:rPr>
        <w:t xml:space="preserve"> Zhang,</w:t>
      </w:r>
      <w:r w:rsidRPr="00730803">
        <w:rPr>
          <w:sz w:val="24"/>
          <w:szCs w:val="24"/>
        </w:rPr>
        <w:t xml:space="preserve"> </w:t>
      </w:r>
      <w:proofErr w:type="spellStart"/>
      <w:r w:rsidRPr="00E524EF">
        <w:rPr>
          <w:sz w:val="24"/>
          <w:szCs w:val="24"/>
        </w:rPr>
        <w:t>Xiaoying</w:t>
      </w:r>
      <w:proofErr w:type="spellEnd"/>
      <w:r>
        <w:rPr>
          <w:sz w:val="24"/>
          <w:szCs w:val="24"/>
        </w:rPr>
        <w:t>;</w:t>
      </w:r>
      <w:r w:rsidRPr="00E524EF">
        <w:rPr>
          <w:sz w:val="24"/>
          <w:szCs w:val="24"/>
        </w:rPr>
        <w:t xml:space="preserve"> Yin, Dali</w:t>
      </w:r>
      <w:r>
        <w:rPr>
          <w:sz w:val="24"/>
          <w:szCs w:val="24"/>
        </w:rPr>
        <w:t xml:space="preserve">; </w:t>
      </w:r>
      <w:r w:rsidRPr="00730803">
        <w:rPr>
          <w:b/>
          <w:sz w:val="24"/>
          <w:szCs w:val="24"/>
        </w:rPr>
        <w:t>Bai, Li</w:t>
      </w:r>
      <w:r>
        <w:rPr>
          <w:b/>
          <w:sz w:val="24"/>
          <w:szCs w:val="24"/>
        </w:rPr>
        <w:t>-P</w:t>
      </w:r>
      <w:r w:rsidRPr="00730803">
        <w:rPr>
          <w:b/>
          <w:sz w:val="24"/>
          <w:szCs w:val="24"/>
        </w:rPr>
        <w:t>ing</w:t>
      </w:r>
      <w:r>
        <w:rPr>
          <w:sz w:val="24"/>
          <w:szCs w:val="24"/>
        </w:rPr>
        <w:t>;</w:t>
      </w:r>
      <w:r w:rsidRPr="00E524EF">
        <w:rPr>
          <w:sz w:val="24"/>
          <w:szCs w:val="24"/>
        </w:rPr>
        <w:t xml:space="preserve"> Chen</w:t>
      </w:r>
      <w:r>
        <w:rPr>
          <w:sz w:val="24"/>
          <w:szCs w:val="24"/>
        </w:rPr>
        <w:t xml:space="preserve">, </w:t>
      </w:r>
      <w:proofErr w:type="spellStart"/>
      <w:r w:rsidRPr="00E524EF">
        <w:rPr>
          <w:sz w:val="24"/>
          <w:szCs w:val="24"/>
        </w:rPr>
        <w:t>Liping</w:t>
      </w:r>
      <w:proofErr w:type="spellEnd"/>
      <w:r w:rsidRPr="00E524EF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*;</w:t>
      </w:r>
      <w:r w:rsidRPr="00E524EF">
        <w:rPr>
          <w:sz w:val="24"/>
          <w:szCs w:val="24"/>
        </w:rPr>
        <w:t xml:space="preserve"> Rao</w:t>
      </w:r>
      <w:r>
        <w:rPr>
          <w:sz w:val="24"/>
          <w:szCs w:val="24"/>
        </w:rPr>
        <w:t>,</w:t>
      </w:r>
      <w:r w:rsidRPr="00730803">
        <w:rPr>
          <w:sz w:val="24"/>
          <w:szCs w:val="24"/>
        </w:rPr>
        <w:t xml:space="preserve"> </w:t>
      </w:r>
      <w:proofErr w:type="spellStart"/>
      <w:r w:rsidRPr="00E524EF">
        <w:rPr>
          <w:sz w:val="24"/>
          <w:szCs w:val="24"/>
        </w:rPr>
        <w:t>Shuan</w:t>
      </w:r>
      <w:proofErr w:type="spellEnd"/>
      <w:r w:rsidRPr="00E524EF">
        <w:rPr>
          <w:sz w:val="24"/>
          <w:szCs w:val="24"/>
        </w:rPr>
        <w:t xml:space="preserve"> *. A novel S1P1</w:t>
      </w:r>
      <w:r>
        <w:rPr>
          <w:sz w:val="24"/>
          <w:szCs w:val="24"/>
        </w:rPr>
        <w:t xml:space="preserve"> </w:t>
      </w:r>
      <w:r w:rsidRPr="00E524EF">
        <w:rPr>
          <w:sz w:val="24"/>
          <w:szCs w:val="24"/>
        </w:rPr>
        <w:t>modulator IMMH002 ameliorates psoriasis in multiple animal models</w:t>
      </w:r>
      <w:r>
        <w:rPr>
          <w:sz w:val="24"/>
          <w:szCs w:val="24"/>
        </w:rPr>
        <w:t>,</w:t>
      </w:r>
      <w:r w:rsidRPr="005D2F8A">
        <w:rPr>
          <w:sz w:val="24"/>
          <w:szCs w:val="24"/>
        </w:rPr>
        <w:t xml:space="preserve"> </w:t>
      </w:r>
      <w:proofErr w:type="spellStart"/>
      <w:r w:rsidRPr="00F242DB">
        <w:rPr>
          <w:i/>
          <w:sz w:val="24"/>
          <w:szCs w:val="24"/>
        </w:rPr>
        <w:t>Acta</w:t>
      </w:r>
      <w:proofErr w:type="spellEnd"/>
      <w:r w:rsidRPr="00F242DB">
        <w:rPr>
          <w:i/>
          <w:sz w:val="24"/>
          <w:szCs w:val="24"/>
        </w:rPr>
        <w:t xml:space="preserve"> </w:t>
      </w:r>
      <w:proofErr w:type="spellStart"/>
      <w:r w:rsidRPr="00F242DB">
        <w:rPr>
          <w:i/>
          <w:sz w:val="24"/>
          <w:szCs w:val="24"/>
        </w:rPr>
        <w:t>Pharmaceutica</w:t>
      </w:r>
      <w:proofErr w:type="spellEnd"/>
      <w:r w:rsidRPr="00F242DB">
        <w:rPr>
          <w:i/>
          <w:sz w:val="24"/>
          <w:szCs w:val="24"/>
        </w:rPr>
        <w:t xml:space="preserve"> </w:t>
      </w:r>
      <w:proofErr w:type="spellStart"/>
      <w:r w:rsidRPr="00F242DB">
        <w:rPr>
          <w:i/>
          <w:sz w:val="24"/>
          <w:szCs w:val="24"/>
        </w:rPr>
        <w:t>Sinica</w:t>
      </w:r>
      <w:proofErr w:type="spellEnd"/>
      <w:r w:rsidRPr="00F242DB">
        <w:rPr>
          <w:i/>
          <w:sz w:val="24"/>
          <w:szCs w:val="24"/>
        </w:rPr>
        <w:t xml:space="preserve"> B</w:t>
      </w:r>
      <w:r w:rsidRPr="00BA36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F4DDE">
        <w:rPr>
          <w:b/>
          <w:sz w:val="24"/>
          <w:szCs w:val="24"/>
        </w:rPr>
        <w:t>2020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,</w:t>
      </w:r>
      <w:r w:rsidRPr="00E402DD">
        <w:rPr>
          <w:rFonts w:hint="eastAsia"/>
          <w:i/>
          <w:sz w:val="24"/>
          <w:szCs w:val="24"/>
        </w:rPr>
        <w:t>1</w:t>
      </w:r>
      <w:r w:rsidRPr="00E402DD">
        <w:rPr>
          <w:i/>
          <w:sz w:val="24"/>
          <w:szCs w:val="24"/>
        </w:rPr>
        <w:t>0</w:t>
      </w:r>
      <w:r>
        <w:rPr>
          <w:sz w:val="24"/>
          <w:szCs w:val="24"/>
        </w:rPr>
        <w:t>(2)</w:t>
      </w:r>
      <w:r w:rsidRPr="004F4DDE">
        <w:rPr>
          <w:sz w:val="24"/>
          <w:szCs w:val="24"/>
        </w:rPr>
        <w:t>,</w:t>
      </w:r>
      <w:r w:rsidRPr="004F4DDE">
        <w:rPr>
          <w:rFonts w:hint="eastAsia"/>
          <w:sz w:val="24"/>
          <w:szCs w:val="24"/>
        </w:rPr>
        <w:t xml:space="preserve"> 276-288</w:t>
      </w:r>
      <w:r>
        <w:rPr>
          <w:sz w:val="24"/>
          <w:szCs w:val="24"/>
        </w:rPr>
        <w:t>.</w:t>
      </w:r>
    </w:p>
    <w:p w:rsidR="007E32DE" w:rsidRPr="00F57809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bCs/>
          <w:sz w:val="24"/>
          <w:szCs w:val="24"/>
        </w:rPr>
      </w:pPr>
      <w:r w:rsidRPr="00F57809">
        <w:rPr>
          <w:sz w:val="24"/>
          <w:szCs w:val="24"/>
        </w:rPr>
        <w:t>Chen, Qi</w:t>
      </w:r>
      <w:r>
        <w:rPr>
          <w:sz w:val="24"/>
          <w:szCs w:val="24"/>
        </w:rPr>
        <w:t>;</w:t>
      </w:r>
      <w:r w:rsidRPr="00F57809">
        <w:rPr>
          <w:sz w:val="24"/>
          <w:szCs w:val="24"/>
        </w:rPr>
        <w:t xml:space="preserve"> Liu, Juan</w:t>
      </w:r>
      <w:r>
        <w:rPr>
          <w:sz w:val="24"/>
          <w:szCs w:val="24"/>
        </w:rPr>
        <w:t>;</w:t>
      </w:r>
      <w:r w:rsidRPr="00F57809">
        <w:rPr>
          <w:sz w:val="24"/>
          <w:szCs w:val="24"/>
        </w:rPr>
        <w:t xml:space="preserve"> Zhuang,</w:t>
      </w:r>
      <w:r w:rsidRPr="00E15C9D">
        <w:rPr>
          <w:sz w:val="24"/>
          <w:szCs w:val="24"/>
        </w:rPr>
        <w:t xml:space="preserve"> </w:t>
      </w:r>
      <w:proofErr w:type="spellStart"/>
      <w:r w:rsidRPr="00F57809">
        <w:rPr>
          <w:sz w:val="24"/>
          <w:szCs w:val="24"/>
        </w:rPr>
        <w:t>Yuxin</w:t>
      </w:r>
      <w:proofErr w:type="spellEnd"/>
      <w:r>
        <w:rPr>
          <w:sz w:val="24"/>
          <w:szCs w:val="24"/>
        </w:rPr>
        <w:t>;</w:t>
      </w:r>
      <w:r w:rsidRPr="00F57809">
        <w:rPr>
          <w:sz w:val="24"/>
          <w:szCs w:val="24"/>
        </w:rPr>
        <w:t xml:space="preserve"> </w:t>
      </w:r>
      <w:r w:rsidRPr="00E15C9D">
        <w:rPr>
          <w:b/>
          <w:sz w:val="24"/>
          <w:szCs w:val="24"/>
        </w:rPr>
        <w:t>Bai, Li-Ping</w:t>
      </w:r>
      <w:r>
        <w:rPr>
          <w:sz w:val="24"/>
          <w:szCs w:val="24"/>
        </w:rPr>
        <w:t>;</w:t>
      </w:r>
      <w:r w:rsidRPr="00F57809">
        <w:rPr>
          <w:sz w:val="24"/>
          <w:szCs w:val="24"/>
        </w:rPr>
        <w:t xml:space="preserve"> Yuan, Qing</w:t>
      </w:r>
      <w:r>
        <w:rPr>
          <w:sz w:val="24"/>
          <w:szCs w:val="24"/>
        </w:rPr>
        <w:t>;</w:t>
      </w:r>
      <w:r w:rsidRPr="00F57809">
        <w:rPr>
          <w:sz w:val="24"/>
          <w:szCs w:val="24"/>
        </w:rPr>
        <w:t xml:space="preserve"> Zheng, </w:t>
      </w:r>
      <w:proofErr w:type="spellStart"/>
      <w:r w:rsidRPr="00F57809">
        <w:rPr>
          <w:sz w:val="24"/>
          <w:szCs w:val="24"/>
        </w:rPr>
        <w:t>Silin</w:t>
      </w:r>
      <w:proofErr w:type="spellEnd"/>
      <w:r>
        <w:rPr>
          <w:sz w:val="24"/>
          <w:szCs w:val="24"/>
        </w:rPr>
        <w:t>;</w:t>
      </w:r>
      <w:r w:rsidRPr="00F57809">
        <w:rPr>
          <w:sz w:val="24"/>
          <w:szCs w:val="24"/>
        </w:rPr>
        <w:t xml:space="preserve"> Liao,</w:t>
      </w:r>
      <w:r>
        <w:rPr>
          <w:sz w:val="24"/>
          <w:szCs w:val="24"/>
        </w:rPr>
        <w:t xml:space="preserve"> </w:t>
      </w:r>
      <w:proofErr w:type="spellStart"/>
      <w:r w:rsidRPr="00F57809">
        <w:rPr>
          <w:sz w:val="24"/>
          <w:szCs w:val="24"/>
        </w:rPr>
        <w:t>Kangsheng</w:t>
      </w:r>
      <w:proofErr w:type="spellEnd"/>
      <w:r>
        <w:rPr>
          <w:sz w:val="24"/>
          <w:szCs w:val="24"/>
        </w:rPr>
        <w:t>;</w:t>
      </w:r>
      <w:r w:rsidRPr="00F57809">
        <w:rPr>
          <w:sz w:val="24"/>
          <w:szCs w:val="24"/>
        </w:rPr>
        <w:t xml:space="preserve"> Khan, Md. </w:t>
      </w:r>
      <w:proofErr w:type="spellStart"/>
      <w:r w:rsidRPr="00F57809">
        <w:rPr>
          <w:sz w:val="24"/>
          <w:szCs w:val="24"/>
        </w:rPr>
        <w:t>Asaduzzaman</w:t>
      </w:r>
      <w:proofErr w:type="spellEnd"/>
      <w:r>
        <w:rPr>
          <w:sz w:val="24"/>
          <w:szCs w:val="24"/>
        </w:rPr>
        <w:t>;</w:t>
      </w:r>
      <w:r w:rsidRPr="00F57809">
        <w:rPr>
          <w:sz w:val="24"/>
          <w:szCs w:val="24"/>
        </w:rPr>
        <w:t xml:space="preserve"> Wu,</w:t>
      </w:r>
      <w:r>
        <w:rPr>
          <w:sz w:val="24"/>
          <w:szCs w:val="24"/>
        </w:rPr>
        <w:t xml:space="preserve"> </w:t>
      </w:r>
      <w:proofErr w:type="spellStart"/>
      <w:r w:rsidRPr="00F57809">
        <w:rPr>
          <w:sz w:val="24"/>
          <w:szCs w:val="24"/>
        </w:rPr>
        <w:t>Qibiao</w:t>
      </w:r>
      <w:proofErr w:type="spellEnd"/>
      <w:r>
        <w:rPr>
          <w:sz w:val="24"/>
          <w:szCs w:val="24"/>
        </w:rPr>
        <w:t>;</w:t>
      </w:r>
      <w:r w:rsidRPr="00F57809">
        <w:rPr>
          <w:sz w:val="24"/>
          <w:szCs w:val="24"/>
        </w:rPr>
        <w:t xml:space="preserve"> Luo,</w:t>
      </w:r>
      <w:r>
        <w:rPr>
          <w:sz w:val="24"/>
          <w:szCs w:val="24"/>
        </w:rPr>
        <w:t xml:space="preserve"> </w:t>
      </w:r>
      <w:r w:rsidRPr="00F57809">
        <w:rPr>
          <w:sz w:val="24"/>
          <w:szCs w:val="24"/>
        </w:rPr>
        <w:t>Cheng</w:t>
      </w:r>
      <w:r>
        <w:rPr>
          <w:sz w:val="24"/>
          <w:szCs w:val="24"/>
        </w:rPr>
        <w:t>;</w:t>
      </w:r>
      <w:r w:rsidRPr="00F57809">
        <w:rPr>
          <w:sz w:val="24"/>
          <w:szCs w:val="24"/>
        </w:rPr>
        <w:t xml:space="preserve"> Liu,</w:t>
      </w:r>
      <w:r>
        <w:rPr>
          <w:sz w:val="24"/>
          <w:szCs w:val="24"/>
        </w:rPr>
        <w:t xml:space="preserve"> </w:t>
      </w:r>
      <w:r w:rsidRPr="00F57809">
        <w:rPr>
          <w:sz w:val="24"/>
          <w:szCs w:val="24"/>
        </w:rPr>
        <w:t>Liang</w:t>
      </w:r>
      <w:r>
        <w:rPr>
          <w:sz w:val="24"/>
          <w:szCs w:val="24"/>
        </w:rPr>
        <w:t>;</w:t>
      </w:r>
      <w:r w:rsidRPr="00F57809">
        <w:rPr>
          <w:sz w:val="24"/>
          <w:szCs w:val="24"/>
        </w:rPr>
        <w:t xml:space="preserve"> Wang</w:t>
      </w:r>
      <w:r>
        <w:rPr>
          <w:sz w:val="24"/>
          <w:szCs w:val="24"/>
        </w:rPr>
        <w:t xml:space="preserve">, </w:t>
      </w:r>
      <w:r w:rsidRPr="00F57809">
        <w:rPr>
          <w:sz w:val="24"/>
          <w:szCs w:val="24"/>
        </w:rPr>
        <w:t>Hui *; Li</w:t>
      </w:r>
      <w:r>
        <w:rPr>
          <w:sz w:val="24"/>
          <w:szCs w:val="24"/>
        </w:rPr>
        <w:t>,</w:t>
      </w:r>
      <w:r w:rsidRPr="00E15C9D">
        <w:rPr>
          <w:sz w:val="24"/>
          <w:szCs w:val="24"/>
        </w:rPr>
        <w:t xml:space="preserve"> </w:t>
      </w:r>
      <w:r w:rsidRPr="00F57809">
        <w:rPr>
          <w:sz w:val="24"/>
          <w:szCs w:val="24"/>
        </w:rPr>
        <w:t>Ting *.</w:t>
      </w:r>
      <w:r w:rsidRPr="00F57809">
        <w:rPr>
          <w:bCs/>
          <w:sz w:val="24"/>
          <w:szCs w:val="24"/>
        </w:rPr>
        <w:t xml:space="preserve"> Identification of an IKKβ inhibitor for inhibition of inflammation in vivo and in vitro. </w:t>
      </w:r>
      <w:r w:rsidRPr="00F57809">
        <w:rPr>
          <w:i/>
          <w:sz w:val="24"/>
          <w:szCs w:val="24"/>
          <w:shd w:val="clear" w:color="auto" w:fill="FFFFFF"/>
        </w:rPr>
        <w:t>Pharmacological Research</w:t>
      </w:r>
      <w:r w:rsidRPr="00F57809">
        <w:rPr>
          <w:sz w:val="24"/>
          <w:szCs w:val="24"/>
          <w:shd w:val="clear" w:color="auto" w:fill="FFFFFF"/>
        </w:rPr>
        <w:t xml:space="preserve">, </w:t>
      </w:r>
      <w:r w:rsidRPr="00F57809">
        <w:rPr>
          <w:b/>
          <w:sz w:val="24"/>
          <w:szCs w:val="24"/>
          <w:shd w:val="clear" w:color="auto" w:fill="FFFFFF"/>
        </w:rPr>
        <w:t>2019</w:t>
      </w:r>
      <w:r w:rsidRPr="00F57809">
        <w:rPr>
          <w:sz w:val="24"/>
          <w:szCs w:val="24"/>
          <w:shd w:val="clear" w:color="auto" w:fill="FFFFFF"/>
        </w:rPr>
        <w:t>, 149, 104440</w:t>
      </w:r>
      <w:r>
        <w:rPr>
          <w:sz w:val="24"/>
          <w:szCs w:val="24"/>
          <w:shd w:val="clear" w:color="auto" w:fill="FFFFFF"/>
        </w:rPr>
        <w:t>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t>Zhou, X</w:t>
      </w:r>
      <w:r>
        <w:rPr>
          <w:sz w:val="24"/>
          <w:szCs w:val="24"/>
        </w:rPr>
        <w:t>iaobo</w:t>
      </w:r>
      <w:r w:rsidRPr="00837DBC">
        <w:rPr>
          <w:sz w:val="24"/>
          <w:szCs w:val="24"/>
          <w:vertAlign w:val="superscript"/>
        </w:rPr>
        <w:t>#</w:t>
      </w:r>
      <w:r w:rsidRPr="00837DBC">
        <w:rPr>
          <w:sz w:val="24"/>
          <w:szCs w:val="24"/>
        </w:rPr>
        <w:t>; Chen, L</w:t>
      </w:r>
      <w:r>
        <w:rPr>
          <w:sz w:val="24"/>
          <w:szCs w:val="24"/>
        </w:rPr>
        <w:t>i</w:t>
      </w:r>
      <w:r w:rsidRPr="00837DBC">
        <w:rPr>
          <w:sz w:val="24"/>
          <w:szCs w:val="24"/>
          <w:vertAlign w:val="superscript"/>
        </w:rPr>
        <w:t>#</w:t>
      </w:r>
      <w:r>
        <w:rPr>
          <w:sz w:val="24"/>
          <w:szCs w:val="24"/>
        </w:rPr>
        <w:t xml:space="preserve">; Jiang, </w:t>
      </w:r>
      <w:proofErr w:type="spellStart"/>
      <w:r>
        <w:rPr>
          <w:sz w:val="24"/>
          <w:szCs w:val="24"/>
        </w:rPr>
        <w:t>Zhi</w:t>
      </w:r>
      <w:proofErr w:type="spellEnd"/>
      <w:r>
        <w:rPr>
          <w:sz w:val="24"/>
          <w:szCs w:val="24"/>
        </w:rPr>
        <w:t>-Hong</w:t>
      </w:r>
      <w:r w:rsidRPr="00837DBC">
        <w:rPr>
          <w:sz w:val="24"/>
          <w:szCs w:val="24"/>
        </w:rPr>
        <w:t>; Chen, X</w:t>
      </w:r>
      <w:r>
        <w:rPr>
          <w:sz w:val="24"/>
          <w:szCs w:val="24"/>
        </w:rPr>
        <w:t>iao</w:t>
      </w:r>
      <w:r w:rsidRPr="00837DBC">
        <w:rPr>
          <w:sz w:val="24"/>
          <w:szCs w:val="24"/>
        </w:rPr>
        <w:t xml:space="preserve"> Y</w:t>
      </w:r>
      <w:r>
        <w:rPr>
          <w:sz w:val="24"/>
          <w:szCs w:val="24"/>
        </w:rPr>
        <w:t>i</w:t>
      </w:r>
      <w:r w:rsidRPr="00837DBC">
        <w:rPr>
          <w:sz w:val="24"/>
          <w:szCs w:val="24"/>
        </w:rPr>
        <w:t>; Luo, P</w:t>
      </w:r>
      <w:r>
        <w:rPr>
          <w:sz w:val="24"/>
          <w:szCs w:val="24"/>
        </w:rPr>
        <w:t>ei</w:t>
      </w:r>
      <w:r w:rsidRPr="00837DBC">
        <w:rPr>
          <w:sz w:val="24"/>
          <w:szCs w:val="24"/>
        </w:rPr>
        <w:t xml:space="preserve">*; </w:t>
      </w:r>
      <w:r w:rsidRPr="00837DBC">
        <w:rPr>
          <w:b/>
          <w:sz w:val="24"/>
          <w:szCs w:val="24"/>
        </w:rPr>
        <w:t>Bai, L</w:t>
      </w:r>
      <w:r>
        <w:rPr>
          <w:b/>
          <w:sz w:val="24"/>
          <w:szCs w:val="24"/>
        </w:rPr>
        <w:t>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>
        <w:rPr>
          <w:sz w:val="24"/>
          <w:szCs w:val="24"/>
        </w:rPr>
        <w:t>*.</w:t>
      </w:r>
      <w:r w:rsidRPr="00837DBC">
        <w:rPr>
          <w:sz w:val="24"/>
          <w:szCs w:val="24"/>
        </w:rPr>
        <w:t xml:space="preserve"> Synthesis of 21-Alkylidenes and 21-Alkylol Analogues of </w:t>
      </w:r>
      <w:proofErr w:type="spellStart"/>
      <w:r w:rsidRPr="00837DBC">
        <w:rPr>
          <w:sz w:val="24"/>
          <w:szCs w:val="24"/>
        </w:rPr>
        <w:t>Uscharin</w:t>
      </w:r>
      <w:proofErr w:type="spellEnd"/>
      <w:r w:rsidRPr="00837DBC">
        <w:rPr>
          <w:sz w:val="24"/>
          <w:szCs w:val="24"/>
        </w:rPr>
        <w:t xml:space="preserve"> and Their Effects on Intracellular Calcium in Cardiac Cells. </w:t>
      </w:r>
      <w:proofErr w:type="spellStart"/>
      <w:r w:rsidRPr="00837DBC">
        <w:rPr>
          <w:i/>
          <w:iCs/>
          <w:sz w:val="24"/>
          <w:szCs w:val="24"/>
        </w:rPr>
        <w:t>Chemistryselect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2019,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4</w:t>
      </w:r>
      <w:r w:rsidRPr="00837DBC">
        <w:rPr>
          <w:sz w:val="24"/>
          <w:szCs w:val="24"/>
        </w:rPr>
        <w:t xml:space="preserve"> (19), 5512-5517.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t>Liu, X</w:t>
      </w:r>
      <w:r>
        <w:rPr>
          <w:sz w:val="24"/>
          <w:szCs w:val="24"/>
        </w:rPr>
        <w:t>in</w:t>
      </w:r>
      <w:r w:rsidRPr="00837DBC">
        <w:rPr>
          <w:sz w:val="24"/>
          <w:szCs w:val="24"/>
        </w:rPr>
        <w:t>; Yang, J</w:t>
      </w:r>
      <w:r>
        <w:rPr>
          <w:sz w:val="24"/>
          <w:szCs w:val="24"/>
        </w:rPr>
        <w:t>i</w:t>
      </w:r>
      <w:r w:rsidRPr="00837DBC">
        <w:rPr>
          <w:sz w:val="24"/>
          <w:szCs w:val="24"/>
        </w:rPr>
        <w:t xml:space="preserve">; Yao, </w:t>
      </w:r>
      <w:proofErr w:type="spellStart"/>
      <w:r w:rsidRPr="00837DBC">
        <w:rPr>
          <w:sz w:val="24"/>
          <w:szCs w:val="24"/>
        </w:rPr>
        <w:t>X</w:t>
      </w:r>
      <w:r>
        <w:rPr>
          <w:sz w:val="24"/>
          <w:szCs w:val="24"/>
        </w:rPr>
        <w:t>iaojun</w:t>
      </w:r>
      <w:proofErr w:type="spellEnd"/>
      <w:r>
        <w:rPr>
          <w:sz w:val="24"/>
          <w:szCs w:val="24"/>
        </w:rPr>
        <w:t>; Yang, Xing</w:t>
      </w:r>
      <w:r w:rsidRPr="00837DBC">
        <w:rPr>
          <w:sz w:val="24"/>
          <w:szCs w:val="24"/>
        </w:rPr>
        <w:t>; Fu, J</w:t>
      </w:r>
      <w:r>
        <w:rPr>
          <w:sz w:val="24"/>
          <w:szCs w:val="24"/>
        </w:rPr>
        <w:t>ing</w:t>
      </w:r>
      <w:r w:rsidRPr="00837DBC">
        <w:rPr>
          <w:sz w:val="24"/>
          <w:szCs w:val="24"/>
        </w:rPr>
        <w:t xml:space="preserve">; </w:t>
      </w:r>
      <w:r w:rsidRPr="00837DBC">
        <w:rPr>
          <w:b/>
          <w:sz w:val="24"/>
          <w:szCs w:val="24"/>
        </w:rPr>
        <w:t>Bai, L</w:t>
      </w:r>
      <w:r>
        <w:rPr>
          <w:b/>
          <w:sz w:val="24"/>
          <w:szCs w:val="24"/>
        </w:rPr>
        <w:t>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 w:rsidRPr="00837DBC">
        <w:rPr>
          <w:b/>
          <w:sz w:val="24"/>
          <w:szCs w:val="24"/>
        </w:rPr>
        <w:t>;</w:t>
      </w:r>
      <w:r w:rsidRPr="00837DBC">
        <w:rPr>
          <w:sz w:val="24"/>
          <w:szCs w:val="24"/>
        </w:rPr>
        <w:t xml:space="preserve"> Liu, L</w:t>
      </w:r>
      <w:r>
        <w:rPr>
          <w:sz w:val="24"/>
          <w:szCs w:val="24"/>
        </w:rPr>
        <w:t>iang</w:t>
      </w:r>
      <w:r w:rsidRPr="00837DBC">
        <w:rPr>
          <w:sz w:val="24"/>
          <w:szCs w:val="24"/>
        </w:rPr>
        <w:t xml:space="preserve">; Jiang,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</w:t>
      </w:r>
      <w:proofErr w:type="spellEnd"/>
      <w:r w:rsidRPr="00837DBC">
        <w:rPr>
          <w:sz w:val="24"/>
          <w:szCs w:val="24"/>
        </w:rPr>
        <w:t>-H</w:t>
      </w:r>
      <w:r>
        <w:rPr>
          <w:sz w:val="24"/>
          <w:szCs w:val="24"/>
        </w:rPr>
        <w:t>ong</w:t>
      </w:r>
      <w:r w:rsidRPr="00837DBC">
        <w:rPr>
          <w:sz w:val="24"/>
          <w:szCs w:val="24"/>
        </w:rPr>
        <w:t xml:space="preserve">*; Zhu, </w:t>
      </w:r>
      <w:proofErr w:type="spellStart"/>
      <w:r w:rsidRPr="00837DBC">
        <w:rPr>
          <w:sz w:val="24"/>
          <w:szCs w:val="24"/>
        </w:rPr>
        <w:t>G</w:t>
      </w:r>
      <w:r>
        <w:rPr>
          <w:sz w:val="24"/>
          <w:szCs w:val="24"/>
        </w:rPr>
        <w:t>uo</w:t>
      </w:r>
      <w:proofErr w:type="spellEnd"/>
      <w:r w:rsidRPr="00837DBC">
        <w:rPr>
          <w:sz w:val="24"/>
          <w:szCs w:val="24"/>
        </w:rPr>
        <w:t>-Y</w:t>
      </w:r>
      <w:r>
        <w:rPr>
          <w:sz w:val="24"/>
          <w:szCs w:val="24"/>
        </w:rPr>
        <w:t>uan*.</w:t>
      </w:r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Linderalides</w:t>
      </w:r>
      <w:proofErr w:type="spellEnd"/>
      <w:r w:rsidRPr="00837DBC">
        <w:rPr>
          <w:sz w:val="24"/>
          <w:szCs w:val="24"/>
        </w:rPr>
        <w:t xml:space="preserve"> A-D, </w:t>
      </w:r>
      <w:proofErr w:type="spellStart"/>
      <w:r w:rsidRPr="00837DBC">
        <w:rPr>
          <w:sz w:val="24"/>
          <w:szCs w:val="24"/>
        </w:rPr>
        <w:t>Disesquiterpenoids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Geranylbenzofuranone</w:t>
      </w:r>
      <w:proofErr w:type="spellEnd"/>
      <w:r w:rsidRPr="00837DBC">
        <w:rPr>
          <w:sz w:val="24"/>
          <w:szCs w:val="24"/>
        </w:rPr>
        <w:t xml:space="preserve"> Conjugates from </w:t>
      </w:r>
      <w:proofErr w:type="spellStart"/>
      <w:r w:rsidRPr="00837DBC">
        <w:rPr>
          <w:sz w:val="24"/>
          <w:szCs w:val="24"/>
        </w:rPr>
        <w:t>Lindera</w:t>
      </w:r>
      <w:proofErr w:type="spellEnd"/>
      <w:r w:rsidRPr="00837DBC">
        <w:rPr>
          <w:sz w:val="24"/>
          <w:szCs w:val="24"/>
        </w:rPr>
        <w:t xml:space="preserve"> aggregate. </w:t>
      </w:r>
      <w:r w:rsidRPr="00837DBC">
        <w:rPr>
          <w:i/>
          <w:iCs/>
          <w:sz w:val="24"/>
          <w:szCs w:val="24"/>
        </w:rPr>
        <w:t xml:space="preserve">J Org </w:t>
      </w:r>
      <w:proofErr w:type="spellStart"/>
      <w:r w:rsidRPr="00837DBC">
        <w:rPr>
          <w:i/>
          <w:iCs/>
          <w:sz w:val="24"/>
          <w:szCs w:val="24"/>
        </w:rPr>
        <w:t>Chem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2019,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84</w:t>
      </w:r>
      <w:r w:rsidRPr="00837DBC">
        <w:rPr>
          <w:sz w:val="24"/>
          <w:szCs w:val="24"/>
        </w:rPr>
        <w:t xml:space="preserve"> (12), 8242-8247.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t>Liu, J</w:t>
      </w:r>
      <w:r>
        <w:rPr>
          <w:sz w:val="24"/>
          <w:szCs w:val="24"/>
        </w:rPr>
        <w:t>uan</w:t>
      </w:r>
      <w:r w:rsidRPr="00837DBC">
        <w:rPr>
          <w:sz w:val="24"/>
          <w:szCs w:val="24"/>
        </w:rPr>
        <w:t xml:space="preserve">; </w:t>
      </w:r>
      <w:r w:rsidRPr="00837DBC">
        <w:rPr>
          <w:b/>
          <w:sz w:val="24"/>
          <w:szCs w:val="24"/>
        </w:rPr>
        <w:t>Bai, L</w:t>
      </w:r>
      <w:r>
        <w:rPr>
          <w:b/>
          <w:sz w:val="24"/>
          <w:szCs w:val="24"/>
        </w:rPr>
        <w:t>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 w:rsidRPr="00837DBC">
        <w:rPr>
          <w:sz w:val="24"/>
          <w:szCs w:val="24"/>
        </w:rPr>
        <w:t>; Yang, F</w:t>
      </w:r>
      <w:r>
        <w:rPr>
          <w:sz w:val="24"/>
          <w:szCs w:val="24"/>
        </w:rPr>
        <w:t>en</w:t>
      </w:r>
      <w:r w:rsidRPr="00837DBC">
        <w:rPr>
          <w:sz w:val="24"/>
          <w:szCs w:val="24"/>
        </w:rPr>
        <w:t xml:space="preserve">; Yao, </w:t>
      </w:r>
      <w:proofErr w:type="spellStart"/>
      <w:r w:rsidRPr="00837DBC">
        <w:rPr>
          <w:sz w:val="24"/>
          <w:szCs w:val="24"/>
        </w:rPr>
        <w:t>X</w:t>
      </w:r>
      <w:r>
        <w:rPr>
          <w:sz w:val="24"/>
          <w:szCs w:val="24"/>
        </w:rPr>
        <w:t>iaojun</w:t>
      </w:r>
      <w:proofErr w:type="spellEnd"/>
      <w:r w:rsidRPr="00837DBC">
        <w:rPr>
          <w:sz w:val="24"/>
          <w:szCs w:val="24"/>
        </w:rPr>
        <w:t>; Lei, K</w:t>
      </w:r>
      <w:r>
        <w:rPr>
          <w:sz w:val="24"/>
          <w:szCs w:val="24"/>
        </w:rPr>
        <w:t>awai</w:t>
      </w:r>
      <w:r w:rsidRPr="00837DBC">
        <w:rPr>
          <w:sz w:val="24"/>
          <w:szCs w:val="24"/>
        </w:rPr>
        <w:t>; Lam, C</w:t>
      </w:r>
      <w:r>
        <w:rPr>
          <w:sz w:val="24"/>
          <w:szCs w:val="24"/>
        </w:rPr>
        <w:t>hristopher</w:t>
      </w:r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W</w:t>
      </w:r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r w:rsidRPr="00837DBC">
        <w:rPr>
          <w:sz w:val="24"/>
          <w:szCs w:val="24"/>
        </w:rPr>
        <w:t xml:space="preserve">Kei; Wu, </w:t>
      </w:r>
      <w:proofErr w:type="spellStart"/>
      <w:r w:rsidRPr="00837DBC">
        <w:rPr>
          <w:sz w:val="24"/>
          <w:szCs w:val="24"/>
        </w:rPr>
        <w:t>Q</w:t>
      </w:r>
      <w:r>
        <w:rPr>
          <w:sz w:val="24"/>
          <w:szCs w:val="24"/>
        </w:rPr>
        <w:t>ibiao</w:t>
      </w:r>
      <w:proofErr w:type="spellEnd"/>
      <w:r w:rsidRPr="00837DBC">
        <w:rPr>
          <w:sz w:val="24"/>
          <w:szCs w:val="24"/>
        </w:rPr>
        <w:t xml:space="preserve">; Zhuang, </w:t>
      </w:r>
      <w:proofErr w:type="spellStart"/>
      <w:r w:rsidRPr="00837DBC">
        <w:rPr>
          <w:sz w:val="24"/>
          <w:szCs w:val="24"/>
        </w:rPr>
        <w:t>Y</w:t>
      </w:r>
      <w:r>
        <w:rPr>
          <w:sz w:val="24"/>
          <w:szCs w:val="24"/>
        </w:rPr>
        <w:t>uxin</w:t>
      </w:r>
      <w:proofErr w:type="spellEnd"/>
      <w:r>
        <w:rPr>
          <w:sz w:val="24"/>
          <w:szCs w:val="24"/>
        </w:rPr>
        <w:t xml:space="preserve">; Xiao, </w:t>
      </w:r>
      <w:proofErr w:type="spellStart"/>
      <w:r>
        <w:rPr>
          <w:sz w:val="24"/>
          <w:szCs w:val="24"/>
        </w:rPr>
        <w:t>Riping</w:t>
      </w:r>
      <w:proofErr w:type="spellEnd"/>
      <w:r w:rsidRPr="00837DBC">
        <w:rPr>
          <w:sz w:val="24"/>
          <w:szCs w:val="24"/>
        </w:rPr>
        <w:t xml:space="preserve">; Liao, </w:t>
      </w:r>
      <w:proofErr w:type="spellStart"/>
      <w:r w:rsidRPr="00837DBC">
        <w:rPr>
          <w:sz w:val="24"/>
          <w:szCs w:val="24"/>
        </w:rPr>
        <w:t>K</w:t>
      </w:r>
      <w:r>
        <w:rPr>
          <w:sz w:val="24"/>
          <w:szCs w:val="24"/>
        </w:rPr>
        <w:t>angsheng</w:t>
      </w:r>
      <w:proofErr w:type="spellEnd"/>
      <w:r w:rsidRPr="00837DBC">
        <w:rPr>
          <w:sz w:val="24"/>
          <w:szCs w:val="24"/>
        </w:rPr>
        <w:t xml:space="preserve">; Kuok, </w:t>
      </w:r>
      <w:proofErr w:type="spellStart"/>
      <w:r w:rsidRPr="00837DBC">
        <w:rPr>
          <w:sz w:val="24"/>
          <w:szCs w:val="24"/>
        </w:rPr>
        <w:t>H</w:t>
      </w:r>
      <w:r>
        <w:rPr>
          <w:sz w:val="24"/>
          <w:szCs w:val="24"/>
        </w:rPr>
        <w:t>ioha</w:t>
      </w:r>
      <w:proofErr w:type="spellEnd"/>
      <w:r w:rsidRPr="00837DBC">
        <w:rPr>
          <w:sz w:val="24"/>
          <w:szCs w:val="24"/>
        </w:rPr>
        <w:t>; Li, T</w:t>
      </w:r>
      <w:r>
        <w:rPr>
          <w:sz w:val="24"/>
          <w:szCs w:val="24"/>
        </w:rPr>
        <w:t>ing</w:t>
      </w:r>
      <w:r w:rsidRPr="00837DBC">
        <w:rPr>
          <w:sz w:val="24"/>
          <w:szCs w:val="24"/>
        </w:rPr>
        <w:t>*; Liu, L</w:t>
      </w:r>
      <w:r>
        <w:rPr>
          <w:sz w:val="24"/>
          <w:szCs w:val="24"/>
        </w:rPr>
        <w:t>iang*.</w:t>
      </w:r>
      <w:r w:rsidRPr="00837DBC">
        <w:rPr>
          <w:sz w:val="24"/>
          <w:szCs w:val="24"/>
        </w:rPr>
        <w:t xml:space="preserve"> Potent Antagonists of </w:t>
      </w:r>
      <w:proofErr w:type="spellStart"/>
      <w:r w:rsidRPr="00837DBC">
        <w:rPr>
          <w:sz w:val="24"/>
          <w:szCs w:val="24"/>
        </w:rPr>
        <w:t>RORgammat</w:t>
      </w:r>
      <w:proofErr w:type="spellEnd"/>
      <w:r w:rsidRPr="00837DBC">
        <w:rPr>
          <w:sz w:val="24"/>
          <w:szCs w:val="24"/>
        </w:rPr>
        <w:t xml:space="preserve">, </w:t>
      </w:r>
      <w:proofErr w:type="spellStart"/>
      <w:r w:rsidRPr="00837DBC">
        <w:rPr>
          <w:sz w:val="24"/>
          <w:szCs w:val="24"/>
        </w:rPr>
        <w:t>Cardenolides</w:t>
      </w:r>
      <w:proofErr w:type="spellEnd"/>
      <w:r w:rsidRPr="00837DBC">
        <w:rPr>
          <w:sz w:val="24"/>
          <w:szCs w:val="24"/>
        </w:rPr>
        <w:t xml:space="preserve"> from </w:t>
      </w:r>
      <w:proofErr w:type="spellStart"/>
      <w:r w:rsidRPr="00837DBC">
        <w:rPr>
          <w:sz w:val="24"/>
          <w:szCs w:val="24"/>
        </w:rPr>
        <w:t>Calotropis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gigantea</w:t>
      </w:r>
      <w:proofErr w:type="spellEnd"/>
      <w:r w:rsidRPr="00837DBC">
        <w:rPr>
          <w:sz w:val="24"/>
          <w:szCs w:val="24"/>
        </w:rPr>
        <w:t xml:space="preserve">, Exhibit Discrepant Effects on the Differentiation of T Lymphocyte Subsets. </w:t>
      </w:r>
      <w:proofErr w:type="spellStart"/>
      <w:r w:rsidRPr="00837DBC">
        <w:rPr>
          <w:i/>
          <w:iCs/>
          <w:sz w:val="24"/>
          <w:szCs w:val="24"/>
        </w:rPr>
        <w:t>Mol</w:t>
      </w:r>
      <w:proofErr w:type="spellEnd"/>
      <w:r w:rsidRPr="00837DBC">
        <w:rPr>
          <w:i/>
          <w:iCs/>
          <w:sz w:val="24"/>
          <w:szCs w:val="24"/>
        </w:rPr>
        <w:t xml:space="preserve"> Pharm </w:t>
      </w:r>
      <w:r w:rsidRPr="00837DBC">
        <w:rPr>
          <w:b/>
          <w:bCs/>
          <w:sz w:val="24"/>
          <w:szCs w:val="24"/>
        </w:rPr>
        <w:t>2019,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16</w:t>
      </w:r>
      <w:r w:rsidRPr="00837DBC">
        <w:rPr>
          <w:sz w:val="24"/>
          <w:szCs w:val="24"/>
        </w:rPr>
        <w:t xml:space="preserve"> (2), 798-807.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t>Qin, H</w:t>
      </w:r>
      <w:r>
        <w:rPr>
          <w:sz w:val="24"/>
          <w:szCs w:val="24"/>
        </w:rPr>
        <w:t>ong</w:t>
      </w:r>
      <w:r w:rsidRPr="00837DBC">
        <w:rPr>
          <w:sz w:val="24"/>
          <w:szCs w:val="24"/>
        </w:rPr>
        <w:t>-Y</w:t>
      </w:r>
      <w:r>
        <w:rPr>
          <w:sz w:val="24"/>
          <w:szCs w:val="24"/>
        </w:rPr>
        <w:t xml:space="preserve">an *; Kou, </w:t>
      </w:r>
      <w:proofErr w:type="spellStart"/>
      <w:r>
        <w:rPr>
          <w:sz w:val="24"/>
          <w:szCs w:val="24"/>
        </w:rPr>
        <w:t>Jia</w:t>
      </w:r>
      <w:proofErr w:type="spellEnd"/>
      <w:r w:rsidRPr="00837DBC">
        <w:rPr>
          <w:sz w:val="24"/>
          <w:szCs w:val="24"/>
        </w:rPr>
        <w:t>-X</w:t>
      </w:r>
      <w:r>
        <w:rPr>
          <w:sz w:val="24"/>
          <w:szCs w:val="24"/>
        </w:rPr>
        <w:t>in</w:t>
      </w:r>
      <w:r w:rsidRPr="00837DBC">
        <w:rPr>
          <w:sz w:val="24"/>
          <w:szCs w:val="24"/>
        </w:rPr>
        <w:t xml:space="preserve">; Rao,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</w:t>
      </w:r>
      <w:proofErr w:type="spellEnd"/>
      <w:r w:rsidRPr="00837DBC">
        <w:rPr>
          <w:sz w:val="24"/>
          <w:szCs w:val="24"/>
        </w:rPr>
        <w:t xml:space="preserve">; Zhang, </w:t>
      </w:r>
      <w:proofErr w:type="spellStart"/>
      <w:r w:rsidRPr="00837DBC">
        <w:rPr>
          <w:sz w:val="24"/>
          <w:szCs w:val="24"/>
        </w:rPr>
        <w:t>G</w:t>
      </w:r>
      <w:r>
        <w:rPr>
          <w:sz w:val="24"/>
          <w:szCs w:val="24"/>
        </w:rPr>
        <w:t>uo</w:t>
      </w:r>
      <w:r w:rsidRPr="00837DBC">
        <w:rPr>
          <w:sz w:val="24"/>
          <w:szCs w:val="24"/>
        </w:rPr>
        <w:t>-Q</w:t>
      </w:r>
      <w:r>
        <w:rPr>
          <w:sz w:val="24"/>
          <w:szCs w:val="24"/>
        </w:rPr>
        <w:t>iang</w:t>
      </w:r>
      <w:proofErr w:type="spellEnd"/>
      <w:r w:rsidRPr="00837DBC">
        <w:rPr>
          <w:sz w:val="24"/>
          <w:szCs w:val="24"/>
        </w:rPr>
        <w:t>; Wang, X</w:t>
      </w:r>
      <w:r>
        <w:rPr>
          <w:sz w:val="24"/>
          <w:szCs w:val="24"/>
        </w:rPr>
        <w:t>iao</w:t>
      </w:r>
      <w:r w:rsidRPr="00837DBC">
        <w:rPr>
          <w:sz w:val="24"/>
          <w:szCs w:val="24"/>
        </w:rPr>
        <w:t>-H</w:t>
      </w:r>
      <w:r>
        <w:rPr>
          <w:sz w:val="24"/>
          <w:szCs w:val="24"/>
        </w:rPr>
        <w:t>ua</w:t>
      </w:r>
      <w:r w:rsidRPr="00837DBC">
        <w:rPr>
          <w:sz w:val="24"/>
          <w:szCs w:val="24"/>
        </w:rPr>
        <w:t xml:space="preserve">; </w:t>
      </w:r>
      <w:r w:rsidRPr="00837DBC">
        <w:rPr>
          <w:b/>
          <w:sz w:val="24"/>
          <w:szCs w:val="24"/>
        </w:rPr>
        <w:t>Bai, L</w:t>
      </w:r>
      <w:r>
        <w:rPr>
          <w:b/>
          <w:sz w:val="24"/>
          <w:szCs w:val="24"/>
        </w:rPr>
        <w:t>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 w:rsidRPr="00837DBC">
        <w:rPr>
          <w:b/>
          <w:sz w:val="24"/>
          <w:szCs w:val="24"/>
        </w:rPr>
        <w:t>;</w:t>
      </w:r>
      <w:r w:rsidRPr="00837DBC">
        <w:rPr>
          <w:sz w:val="24"/>
          <w:szCs w:val="24"/>
        </w:rPr>
        <w:t xml:space="preserve"> Wei, Y</w:t>
      </w:r>
      <w:r>
        <w:rPr>
          <w:sz w:val="24"/>
          <w:szCs w:val="24"/>
        </w:rPr>
        <w:t>u</w:t>
      </w:r>
      <w:r w:rsidRPr="00837DBC">
        <w:rPr>
          <w:sz w:val="24"/>
          <w:szCs w:val="24"/>
        </w:rPr>
        <w:t>-H</w:t>
      </w:r>
      <w:r>
        <w:rPr>
          <w:sz w:val="24"/>
          <w:szCs w:val="24"/>
        </w:rPr>
        <w:t>ui.</w:t>
      </w:r>
      <w:r w:rsidRPr="00837DBC">
        <w:rPr>
          <w:sz w:val="24"/>
          <w:szCs w:val="24"/>
        </w:rPr>
        <w:t xml:space="preserve"> N-acetyltransferase Activity Assay and Inhibitory Compounds Screening by Using Living Human </w:t>
      </w:r>
      <w:proofErr w:type="spellStart"/>
      <w:r w:rsidRPr="00837DBC">
        <w:rPr>
          <w:sz w:val="24"/>
          <w:szCs w:val="24"/>
        </w:rPr>
        <w:t>Hepatoma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HepaRG</w:t>
      </w:r>
      <w:proofErr w:type="spellEnd"/>
      <w:r w:rsidRPr="00837DBC">
        <w:rPr>
          <w:sz w:val="24"/>
          <w:szCs w:val="24"/>
        </w:rPr>
        <w:t xml:space="preserve"> Cell Model. </w:t>
      </w:r>
      <w:r w:rsidRPr="00837DBC">
        <w:rPr>
          <w:i/>
          <w:iCs/>
          <w:sz w:val="24"/>
          <w:szCs w:val="24"/>
        </w:rPr>
        <w:t xml:space="preserve">International Journal of Pharmacology </w:t>
      </w:r>
      <w:r w:rsidRPr="00837DBC">
        <w:rPr>
          <w:b/>
          <w:bCs/>
          <w:sz w:val="24"/>
          <w:szCs w:val="24"/>
        </w:rPr>
        <w:t>2019,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15</w:t>
      </w:r>
      <w:r w:rsidRPr="00837DBC">
        <w:rPr>
          <w:sz w:val="24"/>
          <w:szCs w:val="24"/>
        </w:rPr>
        <w:t xml:space="preserve"> (2), 229-237.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Fan, </w:t>
      </w:r>
      <w:proofErr w:type="spellStart"/>
      <w:r>
        <w:rPr>
          <w:sz w:val="24"/>
          <w:szCs w:val="24"/>
        </w:rPr>
        <w:t>Dongsheng</w:t>
      </w:r>
      <w:proofErr w:type="spellEnd"/>
      <w:r>
        <w:rPr>
          <w:sz w:val="24"/>
          <w:szCs w:val="24"/>
        </w:rPr>
        <w:t>;</w:t>
      </w:r>
      <w:r w:rsidRPr="00837DBC">
        <w:rPr>
          <w:sz w:val="24"/>
          <w:szCs w:val="24"/>
        </w:rPr>
        <w:t xml:space="preserve"> Li, T</w:t>
      </w:r>
      <w:r>
        <w:rPr>
          <w:sz w:val="24"/>
          <w:szCs w:val="24"/>
        </w:rPr>
        <w:t>ing</w:t>
      </w:r>
      <w:r w:rsidRPr="00837DBC">
        <w:rPr>
          <w:sz w:val="24"/>
          <w:szCs w:val="24"/>
        </w:rPr>
        <w:t xml:space="preserve">; Zheng,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hiyuan</w:t>
      </w:r>
      <w:proofErr w:type="spellEnd"/>
      <w:r w:rsidRPr="00837DBC">
        <w:rPr>
          <w:sz w:val="24"/>
          <w:szCs w:val="24"/>
        </w:rPr>
        <w:t xml:space="preserve">; Zhu, </w:t>
      </w:r>
      <w:proofErr w:type="spellStart"/>
      <w:r w:rsidRPr="00837DBC">
        <w:rPr>
          <w:sz w:val="24"/>
          <w:szCs w:val="24"/>
        </w:rPr>
        <w:t>G</w:t>
      </w:r>
      <w:r>
        <w:rPr>
          <w:sz w:val="24"/>
          <w:szCs w:val="24"/>
        </w:rPr>
        <w:t>uo</w:t>
      </w:r>
      <w:proofErr w:type="spellEnd"/>
      <w:r>
        <w:rPr>
          <w:sz w:val="24"/>
          <w:szCs w:val="24"/>
        </w:rPr>
        <w:t>-Yuan</w:t>
      </w:r>
      <w:r w:rsidRPr="00837DBC">
        <w:rPr>
          <w:sz w:val="24"/>
          <w:szCs w:val="24"/>
        </w:rPr>
        <w:t xml:space="preserve">; Yao, </w:t>
      </w:r>
      <w:proofErr w:type="spellStart"/>
      <w:r w:rsidRPr="00837DBC">
        <w:rPr>
          <w:sz w:val="24"/>
          <w:szCs w:val="24"/>
        </w:rPr>
        <w:t>X</w:t>
      </w:r>
      <w:r>
        <w:rPr>
          <w:sz w:val="24"/>
          <w:szCs w:val="24"/>
        </w:rPr>
        <w:t>iaojun</w:t>
      </w:r>
      <w:proofErr w:type="spellEnd"/>
      <w:r w:rsidRPr="00837DBC">
        <w:rPr>
          <w:sz w:val="24"/>
          <w:szCs w:val="24"/>
        </w:rPr>
        <w:t xml:space="preserve">; Jiang,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</w:t>
      </w:r>
      <w:proofErr w:type="spellEnd"/>
      <w:r w:rsidRPr="00837DBC">
        <w:rPr>
          <w:sz w:val="24"/>
          <w:szCs w:val="24"/>
        </w:rPr>
        <w:t>-H</w:t>
      </w:r>
      <w:r>
        <w:rPr>
          <w:sz w:val="24"/>
          <w:szCs w:val="24"/>
        </w:rPr>
        <w:t>ong</w:t>
      </w:r>
      <w:r w:rsidRPr="00837DBC">
        <w:rPr>
          <w:sz w:val="24"/>
          <w:szCs w:val="24"/>
        </w:rPr>
        <w:t xml:space="preserve">*; </w:t>
      </w:r>
      <w:r w:rsidRPr="00837DBC">
        <w:rPr>
          <w:b/>
          <w:sz w:val="24"/>
          <w:szCs w:val="24"/>
        </w:rPr>
        <w:t>Bai, L</w:t>
      </w:r>
      <w:r>
        <w:rPr>
          <w:b/>
          <w:sz w:val="24"/>
          <w:szCs w:val="24"/>
        </w:rPr>
        <w:t>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>
        <w:rPr>
          <w:sz w:val="24"/>
          <w:szCs w:val="24"/>
        </w:rPr>
        <w:t>*.</w:t>
      </w:r>
      <w:r w:rsidRPr="00837DBC">
        <w:rPr>
          <w:sz w:val="24"/>
          <w:szCs w:val="24"/>
        </w:rPr>
        <w:t xml:space="preserve"> Macrolide </w:t>
      </w:r>
      <w:proofErr w:type="spellStart"/>
      <w:r w:rsidRPr="00837DBC">
        <w:rPr>
          <w:sz w:val="24"/>
          <w:szCs w:val="24"/>
        </w:rPr>
        <w:t>sesquiterpene</w:t>
      </w:r>
      <w:proofErr w:type="spellEnd"/>
      <w:r w:rsidRPr="00837DBC">
        <w:rPr>
          <w:sz w:val="24"/>
          <w:szCs w:val="24"/>
        </w:rPr>
        <w:t xml:space="preserve"> pyridine alkaloids from the stems of </w:t>
      </w:r>
      <w:proofErr w:type="spellStart"/>
      <w:r w:rsidRPr="00837DBC">
        <w:rPr>
          <w:sz w:val="24"/>
          <w:szCs w:val="24"/>
        </w:rPr>
        <w:t>Tripterygium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regelii</w:t>
      </w:r>
      <w:proofErr w:type="spellEnd"/>
      <w:r w:rsidRPr="00837DBC">
        <w:rPr>
          <w:sz w:val="24"/>
          <w:szCs w:val="24"/>
        </w:rPr>
        <w:t xml:space="preserve">. </w:t>
      </w:r>
      <w:r w:rsidRPr="00837DBC">
        <w:rPr>
          <w:i/>
          <w:iCs/>
          <w:sz w:val="24"/>
          <w:szCs w:val="24"/>
        </w:rPr>
        <w:t>J</w:t>
      </w:r>
      <w:r>
        <w:rPr>
          <w:i/>
          <w:iCs/>
          <w:sz w:val="24"/>
          <w:szCs w:val="24"/>
        </w:rPr>
        <w:t>ournal of</w:t>
      </w:r>
      <w:r w:rsidRPr="00837DBC">
        <w:rPr>
          <w:i/>
          <w:iCs/>
          <w:sz w:val="24"/>
          <w:szCs w:val="24"/>
        </w:rPr>
        <w:t xml:space="preserve"> Nat</w:t>
      </w:r>
      <w:r>
        <w:rPr>
          <w:i/>
          <w:iCs/>
          <w:sz w:val="24"/>
          <w:szCs w:val="24"/>
        </w:rPr>
        <w:t>ural</w:t>
      </w:r>
      <w:r w:rsidRPr="00837DBC">
        <w:rPr>
          <w:i/>
          <w:iCs/>
          <w:sz w:val="24"/>
          <w:szCs w:val="24"/>
        </w:rPr>
        <w:t xml:space="preserve"> Med</w:t>
      </w:r>
      <w:r>
        <w:rPr>
          <w:i/>
          <w:iCs/>
          <w:sz w:val="24"/>
          <w:szCs w:val="24"/>
        </w:rPr>
        <w:t>icines</w:t>
      </w:r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2019,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73</w:t>
      </w:r>
      <w:r w:rsidRPr="00837DBC">
        <w:rPr>
          <w:sz w:val="24"/>
          <w:szCs w:val="24"/>
        </w:rPr>
        <w:t xml:space="preserve"> (1), 23-33.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Zhu, </w:t>
      </w:r>
      <w:proofErr w:type="spellStart"/>
      <w:r>
        <w:rPr>
          <w:sz w:val="24"/>
          <w:szCs w:val="24"/>
        </w:rPr>
        <w:t>Guo</w:t>
      </w:r>
      <w:proofErr w:type="spellEnd"/>
      <w:r w:rsidRPr="00837DBC">
        <w:rPr>
          <w:sz w:val="24"/>
          <w:szCs w:val="24"/>
        </w:rPr>
        <w:t>-Y</w:t>
      </w:r>
      <w:r>
        <w:rPr>
          <w:sz w:val="24"/>
          <w:szCs w:val="24"/>
        </w:rPr>
        <w:t>uan</w:t>
      </w:r>
      <w:r w:rsidRPr="00837DBC">
        <w:rPr>
          <w:sz w:val="24"/>
          <w:szCs w:val="24"/>
        </w:rPr>
        <w:t>*; Yang, J</w:t>
      </w:r>
      <w:r>
        <w:rPr>
          <w:sz w:val="24"/>
          <w:szCs w:val="24"/>
        </w:rPr>
        <w:t>i</w:t>
      </w:r>
      <w:r w:rsidRPr="00837DBC">
        <w:rPr>
          <w:sz w:val="24"/>
          <w:szCs w:val="24"/>
        </w:rPr>
        <w:t xml:space="preserve">; Yao, </w:t>
      </w:r>
      <w:proofErr w:type="spellStart"/>
      <w:r w:rsidRPr="00837DBC">
        <w:rPr>
          <w:sz w:val="24"/>
          <w:szCs w:val="24"/>
        </w:rPr>
        <w:t>X</w:t>
      </w:r>
      <w:r>
        <w:rPr>
          <w:sz w:val="24"/>
          <w:szCs w:val="24"/>
        </w:rPr>
        <w:t>iaojun</w:t>
      </w:r>
      <w:proofErr w:type="spellEnd"/>
      <w:r w:rsidRPr="00837DBC">
        <w:rPr>
          <w:sz w:val="24"/>
          <w:szCs w:val="24"/>
        </w:rPr>
        <w:t>; Yang, X</w:t>
      </w:r>
      <w:r>
        <w:rPr>
          <w:sz w:val="24"/>
          <w:szCs w:val="24"/>
        </w:rPr>
        <w:t>ing</w:t>
      </w:r>
      <w:r w:rsidRPr="00837DBC">
        <w:rPr>
          <w:sz w:val="24"/>
          <w:szCs w:val="24"/>
        </w:rPr>
        <w:t>; Fu, J</w:t>
      </w:r>
      <w:r>
        <w:rPr>
          <w:sz w:val="24"/>
          <w:szCs w:val="24"/>
        </w:rPr>
        <w:t>ing</w:t>
      </w:r>
      <w:r w:rsidRPr="00837DBC">
        <w:rPr>
          <w:sz w:val="24"/>
          <w:szCs w:val="24"/>
        </w:rPr>
        <w:t>; Liu, X</w:t>
      </w:r>
      <w:r>
        <w:rPr>
          <w:sz w:val="24"/>
          <w:szCs w:val="24"/>
        </w:rPr>
        <w:t>in</w:t>
      </w:r>
      <w:r w:rsidRPr="00837DBC">
        <w:rPr>
          <w:sz w:val="24"/>
          <w:szCs w:val="24"/>
        </w:rPr>
        <w:t xml:space="preserve">; </w:t>
      </w:r>
      <w:r w:rsidRPr="00837DBC">
        <w:rPr>
          <w:b/>
          <w:sz w:val="24"/>
          <w:szCs w:val="24"/>
        </w:rPr>
        <w:t>Bai, L</w:t>
      </w:r>
      <w:r>
        <w:rPr>
          <w:b/>
          <w:sz w:val="24"/>
          <w:szCs w:val="24"/>
        </w:rPr>
        <w:t>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>
        <w:rPr>
          <w:sz w:val="24"/>
          <w:szCs w:val="24"/>
        </w:rPr>
        <w:t>; Liu, Liang</w:t>
      </w:r>
      <w:r w:rsidRPr="00837DBC">
        <w:rPr>
          <w:sz w:val="24"/>
          <w:szCs w:val="24"/>
        </w:rPr>
        <w:t xml:space="preserve">; Jiang,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</w:t>
      </w:r>
      <w:proofErr w:type="spellEnd"/>
      <w:r w:rsidRPr="00837DBC">
        <w:rPr>
          <w:sz w:val="24"/>
          <w:szCs w:val="24"/>
        </w:rPr>
        <w:t>-H</w:t>
      </w:r>
      <w:r>
        <w:rPr>
          <w:sz w:val="24"/>
          <w:szCs w:val="24"/>
        </w:rPr>
        <w:t>ong*.</w:t>
      </w:r>
      <w:r w:rsidRPr="00837DBC">
        <w:rPr>
          <w:sz w:val="24"/>
          <w:szCs w:val="24"/>
        </w:rPr>
        <w:t xml:space="preserve"> (+/-)-</w:t>
      </w:r>
      <w:proofErr w:type="spellStart"/>
      <w:r w:rsidRPr="00837DBC">
        <w:rPr>
          <w:sz w:val="24"/>
          <w:szCs w:val="24"/>
        </w:rPr>
        <w:t>Sativamides</w:t>
      </w:r>
      <w:proofErr w:type="spellEnd"/>
      <w:r w:rsidRPr="00837DBC">
        <w:rPr>
          <w:sz w:val="24"/>
          <w:szCs w:val="24"/>
        </w:rPr>
        <w:t xml:space="preserve"> A and B, Two Pairs of Racemic Nor-</w:t>
      </w:r>
      <w:proofErr w:type="spellStart"/>
      <w:r w:rsidRPr="00837DBC">
        <w:rPr>
          <w:sz w:val="24"/>
          <w:szCs w:val="24"/>
        </w:rPr>
        <w:t>Lignanamide</w:t>
      </w:r>
      <w:proofErr w:type="spellEnd"/>
      <w:r w:rsidRPr="00837DBC">
        <w:rPr>
          <w:sz w:val="24"/>
          <w:szCs w:val="24"/>
        </w:rPr>
        <w:t xml:space="preserve"> Enantiomers from the Fruits of Cannabis sativa. </w:t>
      </w:r>
      <w:r w:rsidRPr="00837DBC">
        <w:rPr>
          <w:i/>
          <w:iCs/>
          <w:sz w:val="24"/>
          <w:szCs w:val="24"/>
        </w:rPr>
        <w:t>J</w:t>
      </w:r>
      <w:r>
        <w:rPr>
          <w:i/>
          <w:iCs/>
          <w:sz w:val="24"/>
          <w:szCs w:val="24"/>
        </w:rPr>
        <w:t>ournal of</w:t>
      </w:r>
      <w:r w:rsidRPr="00837DBC">
        <w:rPr>
          <w:i/>
          <w:iCs/>
          <w:sz w:val="24"/>
          <w:szCs w:val="24"/>
        </w:rPr>
        <w:t xml:space="preserve"> Org</w:t>
      </w:r>
      <w:r>
        <w:rPr>
          <w:i/>
          <w:iCs/>
          <w:sz w:val="24"/>
          <w:szCs w:val="24"/>
        </w:rPr>
        <w:t>anic</w:t>
      </w:r>
      <w:r w:rsidRPr="00837DBC">
        <w:rPr>
          <w:i/>
          <w:iCs/>
          <w:sz w:val="24"/>
          <w:szCs w:val="24"/>
        </w:rPr>
        <w:t xml:space="preserve"> Chem</w:t>
      </w:r>
      <w:r>
        <w:rPr>
          <w:i/>
          <w:iCs/>
          <w:sz w:val="24"/>
          <w:szCs w:val="24"/>
        </w:rPr>
        <w:t>istry</w:t>
      </w:r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2018,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83</w:t>
      </w:r>
      <w:r w:rsidRPr="00837DBC">
        <w:rPr>
          <w:sz w:val="24"/>
          <w:szCs w:val="24"/>
        </w:rPr>
        <w:t xml:space="preserve"> (4), 2376-2381.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t>Zhou, X</w:t>
      </w:r>
      <w:r>
        <w:rPr>
          <w:sz w:val="24"/>
          <w:szCs w:val="24"/>
        </w:rPr>
        <w:t>iaobo</w:t>
      </w:r>
      <w:r w:rsidRPr="00837DBC">
        <w:rPr>
          <w:sz w:val="24"/>
          <w:szCs w:val="24"/>
          <w:vertAlign w:val="superscript"/>
        </w:rPr>
        <w:t>#</w:t>
      </w:r>
      <w:r>
        <w:rPr>
          <w:sz w:val="24"/>
          <w:szCs w:val="24"/>
        </w:rPr>
        <w:t>; Qu, Yuan</w:t>
      </w:r>
      <w:r w:rsidRPr="00837DBC">
        <w:rPr>
          <w:sz w:val="24"/>
          <w:szCs w:val="24"/>
        </w:rPr>
        <w:t xml:space="preserve"> Q</w:t>
      </w:r>
      <w:r>
        <w:rPr>
          <w:sz w:val="24"/>
          <w:szCs w:val="24"/>
        </w:rPr>
        <w:t>ing</w:t>
      </w:r>
      <w:r w:rsidRPr="00837DBC">
        <w:rPr>
          <w:sz w:val="24"/>
          <w:szCs w:val="24"/>
          <w:vertAlign w:val="superscript"/>
        </w:rPr>
        <w:t xml:space="preserve"> #</w:t>
      </w:r>
      <w:r w:rsidRPr="00837DBC">
        <w:rPr>
          <w:sz w:val="24"/>
          <w:szCs w:val="24"/>
        </w:rPr>
        <w:t xml:space="preserve">; Zheng,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hiyuan</w:t>
      </w:r>
      <w:proofErr w:type="spellEnd"/>
      <w:r w:rsidRPr="00837DBC">
        <w:rPr>
          <w:sz w:val="24"/>
          <w:szCs w:val="24"/>
        </w:rPr>
        <w:t>; Law, B. Y</w:t>
      </w:r>
      <w:r>
        <w:rPr>
          <w:sz w:val="24"/>
          <w:szCs w:val="24"/>
        </w:rPr>
        <w:t>uen</w:t>
      </w:r>
      <w:r w:rsidRPr="00837DBC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wan; </w:t>
      </w:r>
      <w:proofErr w:type="spellStart"/>
      <w:r>
        <w:rPr>
          <w:sz w:val="24"/>
          <w:szCs w:val="24"/>
        </w:rPr>
        <w:t>Mok</w:t>
      </w:r>
      <w:proofErr w:type="spellEnd"/>
      <w:r>
        <w:rPr>
          <w:sz w:val="24"/>
          <w:szCs w:val="24"/>
        </w:rPr>
        <w:t>, S. Wing</w:t>
      </w:r>
      <w:r w:rsidRPr="00837DBC">
        <w:rPr>
          <w:sz w:val="24"/>
          <w:szCs w:val="24"/>
        </w:rPr>
        <w:t xml:space="preserve"> F</w:t>
      </w:r>
      <w:r>
        <w:rPr>
          <w:sz w:val="24"/>
          <w:szCs w:val="24"/>
        </w:rPr>
        <w:t>ai</w:t>
      </w:r>
      <w:r w:rsidRPr="00837DBC">
        <w:rPr>
          <w:sz w:val="24"/>
          <w:szCs w:val="24"/>
        </w:rPr>
        <w:t xml:space="preserve">; </w:t>
      </w:r>
      <w:r w:rsidRPr="00837DBC">
        <w:rPr>
          <w:sz w:val="24"/>
          <w:szCs w:val="24"/>
        </w:rPr>
        <w:lastRenderedPageBreak/>
        <w:t xml:space="preserve">Jiang,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</w:t>
      </w:r>
      <w:proofErr w:type="spellEnd"/>
      <w:r w:rsidRPr="00837DBC">
        <w:rPr>
          <w:sz w:val="24"/>
          <w:szCs w:val="24"/>
        </w:rPr>
        <w:t>-H</w:t>
      </w:r>
      <w:r>
        <w:rPr>
          <w:sz w:val="24"/>
          <w:szCs w:val="24"/>
        </w:rPr>
        <w:t>ong</w:t>
      </w:r>
      <w:r w:rsidRPr="00837DBC">
        <w:rPr>
          <w:sz w:val="24"/>
          <w:szCs w:val="24"/>
        </w:rPr>
        <w:t xml:space="preserve">*; Wong, V. </w:t>
      </w:r>
      <w:proofErr w:type="spellStart"/>
      <w:r w:rsidRPr="00837DBC">
        <w:rPr>
          <w:sz w:val="24"/>
          <w:szCs w:val="24"/>
        </w:rPr>
        <w:t>K</w:t>
      </w:r>
      <w:r>
        <w:rPr>
          <w:sz w:val="24"/>
          <w:szCs w:val="24"/>
        </w:rPr>
        <w:t>am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W</w:t>
      </w:r>
      <w:r>
        <w:rPr>
          <w:sz w:val="24"/>
          <w:szCs w:val="24"/>
        </w:rPr>
        <w:t>ai</w:t>
      </w:r>
      <w:proofErr w:type="spellEnd"/>
      <w:r w:rsidRPr="00837DBC">
        <w:rPr>
          <w:sz w:val="24"/>
          <w:szCs w:val="24"/>
        </w:rPr>
        <w:t xml:space="preserve">*; </w:t>
      </w:r>
      <w:r w:rsidRPr="00837DBC">
        <w:rPr>
          <w:b/>
          <w:sz w:val="24"/>
          <w:szCs w:val="24"/>
        </w:rPr>
        <w:t>Bai, L</w:t>
      </w:r>
      <w:r>
        <w:rPr>
          <w:b/>
          <w:sz w:val="24"/>
          <w:szCs w:val="24"/>
        </w:rPr>
        <w:t>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>
        <w:rPr>
          <w:sz w:val="24"/>
          <w:szCs w:val="24"/>
        </w:rPr>
        <w:t>*.</w:t>
      </w:r>
      <w:r w:rsidRPr="00837DBC">
        <w:rPr>
          <w:sz w:val="24"/>
          <w:szCs w:val="24"/>
        </w:rPr>
        <w:t xml:space="preserve"> Novel </w:t>
      </w:r>
      <w:proofErr w:type="spellStart"/>
      <w:r w:rsidRPr="00837DBC">
        <w:rPr>
          <w:sz w:val="24"/>
          <w:szCs w:val="24"/>
        </w:rPr>
        <w:t>dauricine</w:t>
      </w:r>
      <w:proofErr w:type="spellEnd"/>
      <w:r w:rsidRPr="00837DBC">
        <w:rPr>
          <w:sz w:val="24"/>
          <w:szCs w:val="24"/>
        </w:rPr>
        <w:t xml:space="preserve"> derivatives suppress cancer via autophagy-dependent cell death. </w:t>
      </w:r>
      <w:r w:rsidRPr="00837DBC">
        <w:rPr>
          <w:i/>
          <w:iCs/>
          <w:sz w:val="24"/>
          <w:szCs w:val="24"/>
        </w:rPr>
        <w:t>Bioorg</w:t>
      </w:r>
      <w:r>
        <w:rPr>
          <w:i/>
          <w:iCs/>
          <w:sz w:val="24"/>
          <w:szCs w:val="24"/>
        </w:rPr>
        <w:t>anic</w:t>
      </w:r>
      <w:r w:rsidRPr="00837DBC">
        <w:rPr>
          <w:i/>
          <w:iCs/>
          <w:sz w:val="24"/>
          <w:szCs w:val="24"/>
        </w:rPr>
        <w:t xml:space="preserve"> Chem</w:t>
      </w:r>
      <w:r>
        <w:rPr>
          <w:i/>
          <w:iCs/>
          <w:sz w:val="24"/>
          <w:szCs w:val="24"/>
        </w:rPr>
        <w:t>istry</w:t>
      </w:r>
      <w:r w:rsidRPr="00837DBC"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2019</w:t>
      </w:r>
      <w:r w:rsidRPr="00837DBC">
        <w:rPr>
          <w:b/>
          <w:bCs/>
          <w:sz w:val="24"/>
          <w:szCs w:val="24"/>
        </w:rPr>
        <w:t>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83</w:t>
      </w:r>
      <w:r w:rsidRPr="00837DBC">
        <w:rPr>
          <w:sz w:val="24"/>
          <w:szCs w:val="24"/>
        </w:rPr>
        <w:t>, 450-460.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t xml:space="preserve">Sun, B.; Liang, Z.; </w:t>
      </w:r>
      <w:proofErr w:type="spellStart"/>
      <w:r w:rsidRPr="00837DBC">
        <w:rPr>
          <w:sz w:val="24"/>
          <w:szCs w:val="24"/>
        </w:rPr>
        <w:t>Xie</w:t>
      </w:r>
      <w:proofErr w:type="spellEnd"/>
      <w:r w:rsidRPr="00837DBC">
        <w:rPr>
          <w:sz w:val="24"/>
          <w:szCs w:val="24"/>
        </w:rPr>
        <w:t xml:space="preserve">, B. P.; Li, R. T.; Li, L. Z.; Jiang, Z.-H.; </w:t>
      </w:r>
      <w:r>
        <w:rPr>
          <w:b/>
          <w:sz w:val="24"/>
          <w:szCs w:val="24"/>
        </w:rPr>
        <w:t>Bai, Li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>
        <w:rPr>
          <w:sz w:val="24"/>
          <w:szCs w:val="24"/>
        </w:rPr>
        <w:t xml:space="preserve">; Chen, </w:t>
      </w:r>
      <w:proofErr w:type="spellStart"/>
      <w:r>
        <w:rPr>
          <w:sz w:val="24"/>
          <w:szCs w:val="24"/>
        </w:rPr>
        <w:t>Jin</w:t>
      </w:r>
      <w:proofErr w:type="spellEnd"/>
      <w:r>
        <w:rPr>
          <w:sz w:val="24"/>
          <w:szCs w:val="24"/>
        </w:rPr>
        <w:t xml:space="preserve"> Xiang*.</w:t>
      </w:r>
      <w:r w:rsidRPr="00837DBC">
        <w:rPr>
          <w:sz w:val="24"/>
          <w:szCs w:val="24"/>
        </w:rPr>
        <w:t xml:space="preserve"> Fluorescence sensing platform based on ruthenium(II) complexes as high 3S (sensitivity, specificity, speed) and "on-off-on" sensors for the miR-185 detection. </w:t>
      </w:r>
      <w:proofErr w:type="spellStart"/>
      <w:r w:rsidRPr="00837DBC">
        <w:rPr>
          <w:i/>
          <w:iCs/>
          <w:sz w:val="24"/>
          <w:szCs w:val="24"/>
        </w:rPr>
        <w:t>Talanta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2018,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179</w:t>
      </w:r>
      <w:r w:rsidRPr="00837DBC">
        <w:rPr>
          <w:sz w:val="24"/>
          <w:szCs w:val="24"/>
        </w:rPr>
        <w:t>, 658-667.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Zhou, Xiao</w:t>
      </w:r>
      <w:r w:rsidRPr="00837DBC">
        <w:rPr>
          <w:sz w:val="24"/>
          <w:szCs w:val="24"/>
        </w:rPr>
        <w:t xml:space="preserve"> B</w:t>
      </w:r>
      <w:r>
        <w:rPr>
          <w:sz w:val="24"/>
          <w:szCs w:val="24"/>
        </w:rPr>
        <w:t>o</w:t>
      </w:r>
      <w:r w:rsidRPr="00837DBC">
        <w:rPr>
          <w:sz w:val="24"/>
          <w:szCs w:val="24"/>
          <w:vertAlign w:val="superscript"/>
        </w:rPr>
        <w:t>#</w:t>
      </w:r>
      <w:r w:rsidRPr="00837DBC">
        <w:rPr>
          <w:sz w:val="24"/>
          <w:szCs w:val="24"/>
        </w:rPr>
        <w:t>; Chen, M</w:t>
      </w:r>
      <w:r>
        <w:rPr>
          <w:sz w:val="24"/>
          <w:szCs w:val="24"/>
        </w:rPr>
        <w:t>ing</w:t>
      </w:r>
      <w:r w:rsidRPr="00837DBC">
        <w:rPr>
          <w:sz w:val="24"/>
          <w:szCs w:val="24"/>
          <w:vertAlign w:val="superscript"/>
        </w:rPr>
        <w:t>#</w:t>
      </w:r>
      <w:r w:rsidRPr="00837DBC">
        <w:rPr>
          <w:sz w:val="24"/>
          <w:szCs w:val="24"/>
        </w:rPr>
        <w:t xml:space="preserve">; Zheng,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</w:t>
      </w:r>
      <w:proofErr w:type="spellEnd"/>
      <w:r w:rsidRPr="00837DBC">
        <w:rPr>
          <w:sz w:val="24"/>
          <w:szCs w:val="24"/>
        </w:rPr>
        <w:t xml:space="preserve"> Y</w:t>
      </w:r>
      <w:r>
        <w:rPr>
          <w:sz w:val="24"/>
          <w:szCs w:val="24"/>
        </w:rPr>
        <w:t>uan</w:t>
      </w:r>
      <w:r w:rsidRPr="00837DBC">
        <w:rPr>
          <w:sz w:val="24"/>
          <w:szCs w:val="24"/>
        </w:rPr>
        <w:t xml:space="preserve">; Zhu, </w:t>
      </w:r>
      <w:proofErr w:type="spellStart"/>
      <w:r w:rsidRPr="00837DBC">
        <w:rPr>
          <w:sz w:val="24"/>
          <w:szCs w:val="24"/>
        </w:rPr>
        <w:t>G</w:t>
      </w:r>
      <w:r>
        <w:rPr>
          <w:sz w:val="24"/>
          <w:szCs w:val="24"/>
        </w:rPr>
        <w:t>uo</w:t>
      </w:r>
      <w:proofErr w:type="spellEnd"/>
      <w:r w:rsidRPr="00837DBC">
        <w:rPr>
          <w:sz w:val="24"/>
          <w:szCs w:val="24"/>
        </w:rPr>
        <w:t>-Y</w:t>
      </w:r>
      <w:r>
        <w:rPr>
          <w:sz w:val="24"/>
          <w:szCs w:val="24"/>
        </w:rPr>
        <w:t>uan</w:t>
      </w:r>
      <w:r w:rsidRPr="00837DBC">
        <w:rPr>
          <w:sz w:val="24"/>
          <w:szCs w:val="24"/>
        </w:rPr>
        <w:t xml:space="preserve">; Jiang,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</w:t>
      </w:r>
      <w:proofErr w:type="spellEnd"/>
      <w:r w:rsidRPr="00837DBC">
        <w:rPr>
          <w:sz w:val="24"/>
          <w:szCs w:val="24"/>
        </w:rPr>
        <w:t>-H</w:t>
      </w:r>
      <w:r>
        <w:rPr>
          <w:sz w:val="24"/>
          <w:szCs w:val="24"/>
        </w:rPr>
        <w:t>ong</w:t>
      </w:r>
      <w:r w:rsidRPr="00837DBC">
        <w:rPr>
          <w:sz w:val="24"/>
          <w:szCs w:val="24"/>
        </w:rPr>
        <w:t xml:space="preserve">*; </w:t>
      </w:r>
      <w:r>
        <w:rPr>
          <w:b/>
          <w:sz w:val="24"/>
          <w:szCs w:val="24"/>
        </w:rPr>
        <w:t>Bai, Li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>
        <w:rPr>
          <w:sz w:val="24"/>
          <w:szCs w:val="24"/>
        </w:rPr>
        <w:t>*.</w:t>
      </w:r>
      <w:r w:rsidRPr="00837DBC">
        <w:rPr>
          <w:sz w:val="24"/>
          <w:szCs w:val="24"/>
        </w:rPr>
        <w:t xml:space="preserve"> Synthesis and evaluation of novel 12-aryl </w:t>
      </w:r>
      <w:proofErr w:type="spellStart"/>
      <w:r w:rsidRPr="00837DBC">
        <w:rPr>
          <w:sz w:val="24"/>
          <w:szCs w:val="24"/>
        </w:rPr>
        <w:t>berberine</w:t>
      </w:r>
      <w:proofErr w:type="spellEnd"/>
      <w:r w:rsidRPr="00837DBC">
        <w:rPr>
          <w:sz w:val="24"/>
          <w:szCs w:val="24"/>
        </w:rPr>
        <w:t xml:space="preserve"> analogues with hypoxia-inducible factor-1 inhibitory activity. </w:t>
      </w:r>
      <w:r>
        <w:rPr>
          <w:i/>
          <w:iCs/>
          <w:sz w:val="24"/>
          <w:szCs w:val="24"/>
        </w:rPr>
        <w:t>RSC</w:t>
      </w:r>
      <w:r w:rsidRPr="00837DBC">
        <w:rPr>
          <w:i/>
          <w:iCs/>
          <w:sz w:val="24"/>
          <w:szCs w:val="24"/>
        </w:rPr>
        <w:t xml:space="preserve"> Advances </w:t>
      </w:r>
      <w:r w:rsidRPr="00837DBC">
        <w:rPr>
          <w:b/>
          <w:bCs/>
          <w:sz w:val="24"/>
          <w:szCs w:val="24"/>
        </w:rPr>
        <w:t>2017,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7</w:t>
      </w:r>
      <w:r w:rsidRPr="00837DBC">
        <w:rPr>
          <w:sz w:val="24"/>
          <w:szCs w:val="24"/>
        </w:rPr>
        <w:t xml:space="preserve"> (43), 26921-26929.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 w:rsidRPr="00837DBC">
        <w:rPr>
          <w:sz w:val="24"/>
          <w:szCs w:val="24"/>
        </w:rPr>
        <w:t xml:space="preserve">Yang, S. P.; Zhao, W.; Hu, P. P.; Wu, K. Y.; Jiang, Z.-H.; </w:t>
      </w:r>
      <w:r>
        <w:rPr>
          <w:b/>
          <w:sz w:val="24"/>
          <w:szCs w:val="24"/>
        </w:rPr>
        <w:t>Bai, Li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>
        <w:rPr>
          <w:sz w:val="24"/>
          <w:szCs w:val="24"/>
        </w:rPr>
        <w:t>; Li, M. M.; Chen, J. X.</w:t>
      </w:r>
      <w:r w:rsidRPr="00837DBC">
        <w:rPr>
          <w:sz w:val="24"/>
          <w:szCs w:val="24"/>
        </w:rPr>
        <w:t xml:space="preserve"> Lanthanum-Based Metal-Organic Frameworks for Specific Detection of Sudan Virus RNA Conservative Sequences down to Single-Base Mismatch. </w:t>
      </w:r>
      <w:proofErr w:type="spellStart"/>
      <w:r w:rsidRPr="00837DBC">
        <w:rPr>
          <w:i/>
          <w:iCs/>
          <w:sz w:val="24"/>
          <w:szCs w:val="24"/>
        </w:rPr>
        <w:t>Inorg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proofErr w:type="spellStart"/>
      <w:r w:rsidRPr="00837DBC">
        <w:rPr>
          <w:i/>
          <w:iCs/>
          <w:sz w:val="24"/>
          <w:szCs w:val="24"/>
        </w:rPr>
        <w:t>Chem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2017,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56</w:t>
      </w:r>
      <w:r w:rsidRPr="00837DBC">
        <w:rPr>
          <w:sz w:val="24"/>
          <w:szCs w:val="24"/>
        </w:rPr>
        <w:t xml:space="preserve"> (24), 14880-14887.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 w:rsidRPr="00837DBC">
        <w:rPr>
          <w:sz w:val="24"/>
          <w:szCs w:val="24"/>
        </w:rPr>
        <w:t xml:space="preserve">Sun, B.; Zhao, H. Q.; </w:t>
      </w:r>
      <w:proofErr w:type="spellStart"/>
      <w:r w:rsidRPr="00837DBC">
        <w:rPr>
          <w:sz w:val="24"/>
          <w:szCs w:val="24"/>
        </w:rPr>
        <w:t>Xie</w:t>
      </w:r>
      <w:proofErr w:type="spellEnd"/>
      <w:r w:rsidRPr="00837DBC">
        <w:rPr>
          <w:sz w:val="24"/>
          <w:szCs w:val="24"/>
        </w:rPr>
        <w:t xml:space="preserve">, B. P.; </w:t>
      </w:r>
      <w:r>
        <w:rPr>
          <w:b/>
          <w:sz w:val="24"/>
          <w:szCs w:val="24"/>
        </w:rPr>
        <w:t>Bai, Li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 w:rsidRPr="00837DBC">
        <w:rPr>
          <w:sz w:val="24"/>
          <w:szCs w:val="24"/>
        </w:rPr>
        <w:t>; Jiang, Z.</w:t>
      </w:r>
      <w:r>
        <w:rPr>
          <w:sz w:val="24"/>
          <w:szCs w:val="24"/>
        </w:rPr>
        <w:t xml:space="preserve">-H.; Chen, </w:t>
      </w:r>
      <w:proofErr w:type="spellStart"/>
      <w:r>
        <w:rPr>
          <w:sz w:val="24"/>
          <w:szCs w:val="24"/>
        </w:rPr>
        <w:t>Jin</w:t>
      </w:r>
      <w:proofErr w:type="spellEnd"/>
      <w:r>
        <w:rPr>
          <w:sz w:val="24"/>
          <w:szCs w:val="24"/>
        </w:rPr>
        <w:t xml:space="preserve"> Xiang.</w:t>
      </w:r>
      <w:r w:rsidRPr="00837DBC">
        <w:rPr>
          <w:sz w:val="24"/>
          <w:szCs w:val="24"/>
        </w:rPr>
        <w:t xml:space="preserve"> Sequence-specific </w:t>
      </w:r>
      <w:proofErr w:type="spellStart"/>
      <w:r w:rsidRPr="00837DBC">
        <w:rPr>
          <w:sz w:val="24"/>
          <w:szCs w:val="24"/>
        </w:rPr>
        <w:t>fluorometric</w:t>
      </w:r>
      <w:proofErr w:type="spellEnd"/>
      <w:r w:rsidRPr="00837DBC">
        <w:rPr>
          <w:sz w:val="24"/>
          <w:szCs w:val="24"/>
        </w:rPr>
        <w:t xml:space="preserve"> recognition of HIV-1 ds-DNA with </w:t>
      </w:r>
      <w:proofErr w:type="spellStart"/>
      <w:r w:rsidRPr="00837DBC">
        <w:rPr>
          <w:sz w:val="24"/>
          <w:szCs w:val="24"/>
        </w:rPr>
        <w:t>zwitterionic</w:t>
      </w:r>
      <w:proofErr w:type="spellEnd"/>
      <w:r w:rsidRPr="00837DBC">
        <w:rPr>
          <w:sz w:val="24"/>
          <w:szCs w:val="24"/>
        </w:rPr>
        <w:t xml:space="preserve"> zinc(II)-carboxylate polymers. </w:t>
      </w:r>
      <w:r w:rsidRPr="00837DBC">
        <w:rPr>
          <w:i/>
          <w:iCs/>
          <w:sz w:val="24"/>
          <w:szCs w:val="24"/>
        </w:rPr>
        <w:t xml:space="preserve">J </w:t>
      </w:r>
      <w:proofErr w:type="spellStart"/>
      <w:r w:rsidRPr="00837DBC">
        <w:rPr>
          <w:i/>
          <w:iCs/>
          <w:sz w:val="24"/>
          <w:szCs w:val="24"/>
        </w:rPr>
        <w:t>Inorg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proofErr w:type="spellStart"/>
      <w:r w:rsidRPr="00837DBC">
        <w:rPr>
          <w:i/>
          <w:iCs/>
          <w:sz w:val="24"/>
          <w:szCs w:val="24"/>
        </w:rPr>
        <w:t>Biochem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2017,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176</w:t>
      </w:r>
      <w:r w:rsidRPr="00837DBC">
        <w:rPr>
          <w:sz w:val="24"/>
          <w:szCs w:val="24"/>
        </w:rPr>
        <w:t>, 17-23.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proofErr w:type="spellStart"/>
      <w:r w:rsidRPr="00837DBC">
        <w:rPr>
          <w:sz w:val="24"/>
          <w:szCs w:val="24"/>
        </w:rPr>
        <w:t>Qiu</w:t>
      </w:r>
      <w:proofErr w:type="spellEnd"/>
      <w:r w:rsidRPr="00837DBC">
        <w:rPr>
          <w:sz w:val="24"/>
          <w:szCs w:val="24"/>
        </w:rPr>
        <w:t xml:space="preserve">, G. H.; Lu, W. Z.; Hu, P. P.; Jiang, Z.-H.; </w:t>
      </w:r>
      <w:r>
        <w:rPr>
          <w:b/>
          <w:sz w:val="24"/>
          <w:szCs w:val="24"/>
        </w:rPr>
        <w:t>Bai, Li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 w:rsidRPr="00837DB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Wang, T. R.; Li, M. M.; Chen, </w:t>
      </w:r>
      <w:proofErr w:type="spellStart"/>
      <w:r>
        <w:rPr>
          <w:sz w:val="24"/>
          <w:szCs w:val="24"/>
        </w:rPr>
        <w:t>Jin</w:t>
      </w:r>
      <w:proofErr w:type="spellEnd"/>
      <w:r>
        <w:rPr>
          <w:sz w:val="24"/>
          <w:szCs w:val="24"/>
        </w:rPr>
        <w:t xml:space="preserve"> Xiang</w:t>
      </w:r>
      <w:r w:rsidRPr="00837DBC">
        <w:rPr>
          <w:sz w:val="24"/>
          <w:szCs w:val="24"/>
        </w:rPr>
        <w:t>*</w:t>
      </w:r>
      <w:r>
        <w:rPr>
          <w:sz w:val="24"/>
          <w:szCs w:val="24"/>
        </w:rPr>
        <w:t>.</w:t>
      </w:r>
      <w:r w:rsidRPr="00837DBC">
        <w:rPr>
          <w:sz w:val="24"/>
          <w:szCs w:val="24"/>
        </w:rPr>
        <w:t xml:space="preserve"> A metal-organic framework based PCR-free biosensor for the detection of gastric cancer associated microRNAs. </w:t>
      </w:r>
      <w:r w:rsidRPr="00837DBC">
        <w:rPr>
          <w:i/>
          <w:iCs/>
          <w:sz w:val="24"/>
          <w:szCs w:val="24"/>
        </w:rPr>
        <w:t xml:space="preserve">J </w:t>
      </w:r>
      <w:proofErr w:type="spellStart"/>
      <w:r w:rsidRPr="00837DBC">
        <w:rPr>
          <w:i/>
          <w:iCs/>
          <w:sz w:val="24"/>
          <w:szCs w:val="24"/>
        </w:rPr>
        <w:t>Inorg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proofErr w:type="spellStart"/>
      <w:r w:rsidRPr="00837DBC">
        <w:rPr>
          <w:i/>
          <w:iCs/>
          <w:sz w:val="24"/>
          <w:szCs w:val="24"/>
        </w:rPr>
        <w:t>Biochem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2017,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177</w:t>
      </w:r>
      <w:r w:rsidRPr="00837DBC">
        <w:rPr>
          <w:sz w:val="24"/>
          <w:szCs w:val="24"/>
        </w:rPr>
        <w:t>, 138-142.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 w:rsidRPr="00837DBC">
        <w:rPr>
          <w:sz w:val="24"/>
          <w:szCs w:val="24"/>
        </w:rPr>
        <w:t xml:space="preserve">Fan, </w:t>
      </w:r>
      <w:proofErr w:type="spellStart"/>
      <w:r w:rsidRPr="00837DBC">
        <w:rPr>
          <w:sz w:val="24"/>
          <w:szCs w:val="24"/>
        </w:rPr>
        <w:t>D</w:t>
      </w:r>
      <w:r>
        <w:rPr>
          <w:sz w:val="24"/>
          <w:szCs w:val="24"/>
        </w:rPr>
        <w:t>ongsheng</w:t>
      </w:r>
      <w:proofErr w:type="spellEnd"/>
      <w:r w:rsidRPr="00837DBC">
        <w:rPr>
          <w:sz w:val="24"/>
          <w:szCs w:val="24"/>
        </w:rPr>
        <w:t xml:space="preserve">; Zhou, </w:t>
      </w:r>
      <w:proofErr w:type="spellStart"/>
      <w:r w:rsidRPr="00837DBC">
        <w:rPr>
          <w:sz w:val="24"/>
          <w:szCs w:val="24"/>
        </w:rPr>
        <w:t>S</w:t>
      </w:r>
      <w:r>
        <w:rPr>
          <w:sz w:val="24"/>
          <w:szCs w:val="24"/>
        </w:rPr>
        <w:t>huangyan</w:t>
      </w:r>
      <w:proofErr w:type="spellEnd"/>
      <w:r w:rsidRPr="00837DBC">
        <w:rPr>
          <w:sz w:val="24"/>
          <w:szCs w:val="24"/>
        </w:rPr>
        <w:t xml:space="preserve">; Zheng,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hiyuan</w:t>
      </w:r>
      <w:proofErr w:type="spellEnd"/>
      <w:r w:rsidRPr="00837DBC">
        <w:rPr>
          <w:sz w:val="24"/>
          <w:szCs w:val="24"/>
        </w:rPr>
        <w:t xml:space="preserve">; Zhu, </w:t>
      </w:r>
      <w:proofErr w:type="spellStart"/>
      <w:r w:rsidRPr="00837DBC">
        <w:rPr>
          <w:sz w:val="24"/>
          <w:szCs w:val="24"/>
        </w:rPr>
        <w:t>G</w:t>
      </w:r>
      <w:r>
        <w:rPr>
          <w:sz w:val="24"/>
          <w:szCs w:val="24"/>
        </w:rPr>
        <w:t>uo</w:t>
      </w:r>
      <w:proofErr w:type="spellEnd"/>
      <w:r>
        <w:rPr>
          <w:sz w:val="24"/>
          <w:szCs w:val="24"/>
        </w:rPr>
        <w:t xml:space="preserve">-Yuan; Yao, </w:t>
      </w:r>
      <w:proofErr w:type="spellStart"/>
      <w:r>
        <w:rPr>
          <w:sz w:val="24"/>
          <w:szCs w:val="24"/>
        </w:rPr>
        <w:t>Xiaojun</w:t>
      </w:r>
      <w:proofErr w:type="spellEnd"/>
      <w:r w:rsidRPr="00837DBC">
        <w:rPr>
          <w:sz w:val="24"/>
          <w:szCs w:val="24"/>
        </w:rPr>
        <w:t>; Yang, M</w:t>
      </w:r>
      <w:r>
        <w:rPr>
          <w:sz w:val="24"/>
          <w:szCs w:val="24"/>
        </w:rPr>
        <w:t>ing</w:t>
      </w:r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R</w:t>
      </w:r>
      <w:r>
        <w:rPr>
          <w:sz w:val="24"/>
          <w:szCs w:val="24"/>
        </w:rPr>
        <w:t>ong</w:t>
      </w:r>
      <w:proofErr w:type="spellEnd"/>
      <w:r w:rsidRPr="00837DBC">
        <w:rPr>
          <w:sz w:val="24"/>
          <w:szCs w:val="24"/>
        </w:rPr>
        <w:t xml:space="preserve">; Jiang,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</w:t>
      </w:r>
      <w:proofErr w:type="spellEnd"/>
      <w:r w:rsidRPr="00837DBC">
        <w:rPr>
          <w:sz w:val="24"/>
          <w:szCs w:val="24"/>
        </w:rPr>
        <w:t>-H</w:t>
      </w:r>
      <w:r>
        <w:rPr>
          <w:sz w:val="24"/>
          <w:szCs w:val="24"/>
        </w:rPr>
        <w:t>ong</w:t>
      </w:r>
      <w:r w:rsidRPr="00837DBC">
        <w:rPr>
          <w:sz w:val="24"/>
          <w:szCs w:val="24"/>
        </w:rPr>
        <w:t xml:space="preserve">; </w:t>
      </w:r>
      <w:r>
        <w:rPr>
          <w:b/>
          <w:sz w:val="24"/>
          <w:szCs w:val="24"/>
        </w:rPr>
        <w:t>Bai, Li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>
        <w:rPr>
          <w:sz w:val="24"/>
          <w:szCs w:val="24"/>
        </w:rPr>
        <w:t>*.</w:t>
      </w:r>
      <w:r w:rsidRPr="00837DBC">
        <w:rPr>
          <w:sz w:val="24"/>
          <w:szCs w:val="24"/>
        </w:rPr>
        <w:t xml:space="preserve"> New </w:t>
      </w:r>
      <w:proofErr w:type="spellStart"/>
      <w:r w:rsidRPr="00837DBC">
        <w:rPr>
          <w:sz w:val="24"/>
          <w:szCs w:val="24"/>
        </w:rPr>
        <w:t>Abietane</w:t>
      </w:r>
      <w:proofErr w:type="spellEnd"/>
      <w:r w:rsidRPr="00837DBC">
        <w:rPr>
          <w:sz w:val="24"/>
          <w:szCs w:val="24"/>
        </w:rPr>
        <w:t xml:space="preserve"> and </w:t>
      </w:r>
      <w:proofErr w:type="spellStart"/>
      <w:r w:rsidRPr="00837DBC">
        <w:rPr>
          <w:sz w:val="24"/>
          <w:szCs w:val="24"/>
        </w:rPr>
        <w:t>Kaurane</w:t>
      </w:r>
      <w:proofErr w:type="spellEnd"/>
      <w:r w:rsidRPr="00837DBC">
        <w:rPr>
          <w:sz w:val="24"/>
          <w:szCs w:val="24"/>
        </w:rPr>
        <w:t xml:space="preserve"> Type </w:t>
      </w:r>
      <w:proofErr w:type="spellStart"/>
      <w:r w:rsidRPr="00837DBC">
        <w:rPr>
          <w:sz w:val="24"/>
          <w:szCs w:val="24"/>
        </w:rPr>
        <w:t>Diterpenoids</w:t>
      </w:r>
      <w:proofErr w:type="spellEnd"/>
      <w:r w:rsidRPr="00837DBC">
        <w:rPr>
          <w:sz w:val="24"/>
          <w:szCs w:val="24"/>
        </w:rPr>
        <w:t xml:space="preserve"> from the Stems of </w:t>
      </w:r>
      <w:proofErr w:type="spellStart"/>
      <w:r w:rsidRPr="00AB4931">
        <w:rPr>
          <w:i/>
          <w:sz w:val="24"/>
          <w:szCs w:val="24"/>
        </w:rPr>
        <w:t>Tripterygium</w:t>
      </w:r>
      <w:proofErr w:type="spellEnd"/>
      <w:r w:rsidRPr="00AB4931">
        <w:rPr>
          <w:i/>
          <w:sz w:val="24"/>
          <w:szCs w:val="24"/>
        </w:rPr>
        <w:t xml:space="preserve"> </w:t>
      </w:r>
      <w:proofErr w:type="spellStart"/>
      <w:r w:rsidRPr="00AB4931">
        <w:rPr>
          <w:i/>
          <w:sz w:val="24"/>
          <w:szCs w:val="24"/>
        </w:rPr>
        <w:t>regelii</w:t>
      </w:r>
      <w:proofErr w:type="spellEnd"/>
      <w:r w:rsidRPr="00837DBC">
        <w:rPr>
          <w:sz w:val="24"/>
          <w:szCs w:val="24"/>
        </w:rPr>
        <w:t xml:space="preserve">. </w:t>
      </w:r>
      <w:r w:rsidRPr="00837DBC">
        <w:rPr>
          <w:i/>
          <w:iCs/>
          <w:sz w:val="24"/>
          <w:szCs w:val="24"/>
        </w:rPr>
        <w:t>Int</w:t>
      </w:r>
      <w:r>
        <w:rPr>
          <w:i/>
          <w:iCs/>
          <w:sz w:val="24"/>
          <w:szCs w:val="24"/>
        </w:rPr>
        <w:t>ernational</w:t>
      </w:r>
      <w:r w:rsidRPr="00837DBC">
        <w:rPr>
          <w:i/>
          <w:iCs/>
          <w:sz w:val="24"/>
          <w:szCs w:val="24"/>
        </w:rPr>
        <w:t xml:space="preserve"> J</w:t>
      </w:r>
      <w:r>
        <w:rPr>
          <w:i/>
          <w:iCs/>
          <w:sz w:val="24"/>
          <w:szCs w:val="24"/>
        </w:rPr>
        <w:t>ournal of</w:t>
      </w:r>
      <w:r w:rsidRPr="00837DBC">
        <w:rPr>
          <w:i/>
          <w:iCs/>
          <w:sz w:val="24"/>
          <w:szCs w:val="24"/>
        </w:rPr>
        <w:t xml:space="preserve"> Mol</w:t>
      </w:r>
      <w:r>
        <w:rPr>
          <w:i/>
          <w:iCs/>
          <w:sz w:val="24"/>
          <w:szCs w:val="24"/>
        </w:rPr>
        <w:t>ecular</w:t>
      </w:r>
      <w:r w:rsidRPr="00837DBC">
        <w:rPr>
          <w:i/>
          <w:iCs/>
          <w:sz w:val="24"/>
          <w:szCs w:val="24"/>
        </w:rPr>
        <w:t xml:space="preserve"> Sci</w:t>
      </w:r>
      <w:r>
        <w:rPr>
          <w:i/>
          <w:iCs/>
          <w:sz w:val="24"/>
          <w:szCs w:val="24"/>
        </w:rPr>
        <w:t>ences</w:t>
      </w:r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2017,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18</w:t>
      </w:r>
      <w:r w:rsidRPr="00837DBC">
        <w:rPr>
          <w:sz w:val="24"/>
          <w:szCs w:val="24"/>
        </w:rPr>
        <w:t xml:space="preserve"> (1), 147.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proofErr w:type="spellStart"/>
      <w:r w:rsidRPr="00837DBC">
        <w:rPr>
          <w:sz w:val="24"/>
          <w:szCs w:val="24"/>
        </w:rPr>
        <w:t>Xie</w:t>
      </w:r>
      <w:proofErr w:type="spellEnd"/>
      <w:r w:rsidRPr="00837DBC">
        <w:rPr>
          <w:sz w:val="24"/>
          <w:szCs w:val="24"/>
        </w:rPr>
        <w:t>, B.-P.</w:t>
      </w:r>
      <w:r w:rsidRPr="00837DBC">
        <w:rPr>
          <w:sz w:val="24"/>
          <w:szCs w:val="24"/>
          <w:vertAlign w:val="superscript"/>
        </w:rPr>
        <w:t>#</w:t>
      </w:r>
      <w:r w:rsidRPr="00837DBC">
        <w:rPr>
          <w:sz w:val="24"/>
          <w:szCs w:val="24"/>
        </w:rPr>
        <w:t xml:space="preserve">; </w:t>
      </w:r>
      <w:proofErr w:type="spellStart"/>
      <w:r w:rsidRPr="00837DBC">
        <w:rPr>
          <w:sz w:val="24"/>
          <w:szCs w:val="24"/>
        </w:rPr>
        <w:t>Qiu</w:t>
      </w:r>
      <w:proofErr w:type="spellEnd"/>
      <w:r w:rsidRPr="00837DBC">
        <w:rPr>
          <w:sz w:val="24"/>
          <w:szCs w:val="24"/>
        </w:rPr>
        <w:t>, G.-H.</w:t>
      </w:r>
      <w:r w:rsidRPr="00837DBC">
        <w:rPr>
          <w:sz w:val="24"/>
          <w:szCs w:val="24"/>
          <w:vertAlign w:val="superscript"/>
        </w:rPr>
        <w:t>#</w:t>
      </w:r>
      <w:r w:rsidRPr="00837DBC">
        <w:rPr>
          <w:sz w:val="24"/>
          <w:szCs w:val="24"/>
        </w:rPr>
        <w:t xml:space="preserve">; Hu, P.-P.; Liang, Z.; Liang, Y.-M.; Sun, B.; </w:t>
      </w:r>
      <w:r>
        <w:rPr>
          <w:b/>
          <w:sz w:val="24"/>
          <w:szCs w:val="24"/>
        </w:rPr>
        <w:t>Bai, Li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>
        <w:rPr>
          <w:sz w:val="24"/>
          <w:szCs w:val="24"/>
        </w:rPr>
        <w:t xml:space="preserve">; Jiang, Z.-H.; Chen, </w:t>
      </w:r>
      <w:proofErr w:type="spellStart"/>
      <w:r>
        <w:rPr>
          <w:sz w:val="24"/>
          <w:szCs w:val="24"/>
        </w:rPr>
        <w:t>Jin</w:t>
      </w:r>
      <w:proofErr w:type="spellEnd"/>
      <w:r>
        <w:rPr>
          <w:sz w:val="24"/>
          <w:szCs w:val="24"/>
        </w:rPr>
        <w:t>-Xiang*.</w:t>
      </w:r>
      <w:r w:rsidRPr="00837DBC">
        <w:rPr>
          <w:sz w:val="24"/>
          <w:szCs w:val="24"/>
        </w:rPr>
        <w:t xml:space="preserve"> Simultaneous detection of Dengue and </w:t>
      </w:r>
      <w:proofErr w:type="spellStart"/>
      <w:r w:rsidRPr="00837DBC">
        <w:rPr>
          <w:sz w:val="24"/>
          <w:szCs w:val="24"/>
        </w:rPr>
        <w:t>Zika</w:t>
      </w:r>
      <w:proofErr w:type="spellEnd"/>
      <w:r w:rsidRPr="00837DBC">
        <w:rPr>
          <w:sz w:val="24"/>
          <w:szCs w:val="24"/>
        </w:rPr>
        <w:t xml:space="preserve"> virus RNA sequences with a three-dimensional Cu-based </w:t>
      </w:r>
      <w:proofErr w:type="spellStart"/>
      <w:r w:rsidRPr="00837DBC">
        <w:rPr>
          <w:sz w:val="24"/>
          <w:szCs w:val="24"/>
        </w:rPr>
        <w:t>zwitterionic</w:t>
      </w:r>
      <w:proofErr w:type="spellEnd"/>
      <w:r w:rsidRPr="00837DBC">
        <w:rPr>
          <w:sz w:val="24"/>
          <w:szCs w:val="24"/>
        </w:rPr>
        <w:t xml:space="preserve"> metal–organic framework, comparison of single and synchronous fluorescence analysis. </w:t>
      </w:r>
      <w:r w:rsidRPr="00837DBC">
        <w:rPr>
          <w:i/>
          <w:iCs/>
          <w:sz w:val="24"/>
          <w:szCs w:val="24"/>
        </w:rPr>
        <w:t xml:space="preserve">Sensors and Actuators B: Chemical </w:t>
      </w:r>
      <w:r w:rsidRPr="00837DBC">
        <w:rPr>
          <w:b/>
          <w:bCs/>
          <w:sz w:val="24"/>
          <w:szCs w:val="24"/>
        </w:rPr>
        <w:t>2017,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254</w:t>
      </w:r>
      <w:r w:rsidRPr="00837DBC">
        <w:rPr>
          <w:sz w:val="24"/>
          <w:szCs w:val="24"/>
        </w:rPr>
        <w:t>, 1133-1140.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 w:rsidRPr="00837DBC">
        <w:rPr>
          <w:sz w:val="24"/>
          <w:szCs w:val="24"/>
        </w:rPr>
        <w:t xml:space="preserve">Yan, </w:t>
      </w:r>
      <w:proofErr w:type="spellStart"/>
      <w:r w:rsidRPr="00837DBC">
        <w:rPr>
          <w:sz w:val="24"/>
          <w:szCs w:val="24"/>
        </w:rPr>
        <w:t>F</w:t>
      </w:r>
      <w:r>
        <w:rPr>
          <w:sz w:val="24"/>
          <w:szCs w:val="24"/>
        </w:rPr>
        <w:t>enggen</w:t>
      </w:r>
      <w:proofErr w:type="spellEnd"/>
      <w:r w:rsidRPr="00837DBC">
        <w:rPr>
          <w:sz w:val="24"/>
          <w:szCs w:val="24"/>
        </w:rPr>
        <w:t>; Yang, F</w:t>
      </w:r>
      <w:r>
        <w:rPr>
          <w:sz w:val="24"/>
          <w:szCs w:val="24"/>
        </w:rPr>
        <w:t>en</w:t>
      </w:r>
      <w:r w:rsidRPr="00837DBC">
        <w:rPr>
          <w:sz w:val="24"/>
          <w:szCs w:val="24"/>
        </w:rPr>
        <w:t xml:space="preserve">; Wang, </w:t>
      </w:r>
      <w:proofErr w:type="spellStart"/>
      <w:r w:rsidRPr="00837DBC">
        <w:rPr>
          <w:sz w:val="24"/>
          <w:szCs w:val="24"/>
        </w:rPr>
        <w:t>R</w:t>
      </w:r>
      <w:r>
        <w:rPr>
          <w:sz w:val="24"/>
          <w:szCs w:val="24"/>
        </w:rPr>
        <w:t>ui</w:t>
      </w:r>
      <w:proofErr w:type="spellEnd"/>
      <w:r w:rsidRPr="00837DBC">
        <w:rPr>
          <w:sz w:val="24"/>
          <w:szCs w:val="24"/>
        </w:rPr>
        <w:t>; Yao, X</w:t>
      </w:r>
      <w:r>
        <w:rPr>
          <w:sz w:val="24"/>
          <w:szCs w:val="24"/>
        </w:rPr>
        <w:t>iao</w:t>
      </w:r>
      <w:r w:rsidRPr="00837DBC">
        <w:rPr>
          <w:sz w:val="24"/>
          <w:szCs w:val="24"/>
        </w:rPr>
        <w:t xml:space="preserve"> J</w:t>
      </w:r>
      <w:r>
        <w:rPr>
          <w:sz w:val="24"/>
          <w:szCs w:val="24"/>
        </w:rPr>
        <w:t>un</w:t>
      </w:r>
      <w:r w:rsidRPr="00837DBC">
        <w:rPr>
          <w:sz w:val="24"/>
          <w:szCs w:val="24"/>
        </w:rPr>
        <w:t xml:space="preserve">; </w:t>
      </w:r>
      <w:r>
        <w:rPr>
          <w:b/>
          <w:sz w:val="24"/>
          <w:szCs w:val="24"/>
        </w:rPr>
        <w:t>Bai, Li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 w:rsidRPr="00837DBC">
        <w:rPr>
          <w:sz w:val="24"/>
          <w:szCs w:val="24"/>
        </w:rPr>
        <w:t>; Zeng, X</w:t>
      </w:r>
      <w:r>
        <w:rPr>
          <w:sz w:val="24"/>
          <w:szCs w:val="24"/>
        </w:rPr>
        <w:t>ing</w:t>
      </w:r>
      <w:r w:rsidRPr="00837DBC">
        <w:rPr>
          <w:sz w:val="24"/>
          <w:szCs w:val="24"/>
        </w:rPr>
        <w:t xml:space="preserve">; Huang, J.; Wong, V. </w:t>
      </w:r>
      <w:proofErr w:type="spellStart"/>
      <w:r w:rsidRPr="00837DBC">
        <w:rPr>
          <w:sz w:val="24"/>
          <w:szCs w:val="24"/>
        </w:rPr>
        <w:t>K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Wain; Lam, C. W.; Zhou, Hua; Su, </w:t>
      </w:r>
      <w:proofErr w:type="spellStart"/>
      <w:r>
        <w:rPr>
          <w:sz w:val="24"/>
          <w:szCs w:val="24"/>
        </w:rPr>
        <w:t>Xiaohui</w:t>
      </w:r>
      <w:proofErr w:type="spellEnd"/>
      <w:r>
        <w:rPr>
          <w:sz w:val="24"/>
          <w:szCs w:val="24"/>
        </w:rPr>
        <w:t>; Liu, Juan</w:t>
      </w:r>
      <w:r w:rsidRPr="00837DBC">
        <w:rPr>
          <w:sz w:val="24"/>
          <w:szCs w:val="24"/>
        </w:rPr>
        <w:t>; Li, T</w:t>
      </w:r>
      <w:r>
        <w:rPr>
          <w:sz w:val="24"/>
          <w:szCs w:val="24"/>
        </w:rPr>
        <w:t>ing</w:t>
      </w:r>
      <w:r w:rsidRPr="00837DBC">
        <w:rPr>
          <w:sz w:val="24"/>
          <w:szCs w:val="24"/>
        </w:rPr>
        <w:t>*; Liu, L</w:t>
      </w:r>
      <w:r>
        <w:rPr>
          <w:sz w:val="24"/>
          <w:szCs w:val="24"/>
        </w:rPr>
        <w:t>iang*.</w:t>
      </w:r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lastRenderedPageBreak/>
        <w:t>Isoliquiritigenin</w:t>
      </w:r>
      <w:proofErr w:type="spellEnd"/>
      <w:r w:rsidRPr="00837DBC">
        <w:rPr>
          <w:sz w:val="24"/>
          <w:szCs w:val="24"/>
        </w:rPr>
        <w:t xml:space="preserve"> suppresses human T Lymphocyte activation via covalently binding cysteine 46 of </w:t>
      </w:r>
      <w:proofErr w:type="spellStart"/>
      <w:r w:rsidRPr="00837DBC">
        <w:rPr>
          <w:sz w:val="24"/>
          <w:szCs w:val="24"/>
        </w:rPr>
        <w:t>IkappaB</w:t>
      </w:r>
      <w:proofErr w:type="spellEnd"/>
      <w:r w:rsidRPr="00837DBC">
        <w:rPr>
          <w:sz w:val="24"/>
          <w:szCs w:val="24"/>
        </w:rPr>
        <w:t xml:space="preserve"> kinase. </w:t>
      </w:r>
      <w:proofErr w:type="spellStart"/>
      <w:r w:rsidRPr="00837DBC">
        <w:rPr>
          <w:i/>
          <w:iCs/>
          <w:sz w:val="24"/>
          <w:szCs w:val="24"/>
        </w:rPr>
        <w:t>Oncotarget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2017</w:t>
      </w:r>
      <w:r w:rsidRPr="00837DBC">
        <w:rPr>
          <w:bCs/>
          <w:sz w:val="24"/>
          <w:szCs w:val="24"/>
        </w:rPr>
        <w:t>,</w:t>
      </w:r>
      <w:r w:rsidRPr="00837DBC">
        <w:rPr>
          <w:i/>
          <w:sz w:val="24"/>
          <w:szCs w:val="24"/>
          <w:shd w:val="clear" w:color="auto" w:fill="FFFFFF"/>
        </w:rPr>
        <w:t xml:space="preserve"> 8</w:t>
      </w:r>
      <w:r w:rsidRPr="00837DBC">
        <w:rPr>
          <w:sz w:val="24"/>
          <w:szCs w:val="24"/>
          <w:shd w:val="clear" w:color="auto" w:fill="FFFFFF"/>
        </w:rPr>
        <w:t>(21), 34223-34235</w:t>
      </w:r>
      <w:r w:rsidRPr="00837DBC">
        <w:rPr>
          <w:sz w:val="24"/>
          <w:szCs w:val="24"/>
        </w:rPr>
        <w:t>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 w:rsidRPr="00837DBC">
        <w:rPr>
          <w:sz w:val="24"/>
          <w:szCs w:val="24"/>
        </w:rPr>
        <w:t xml:space="preserve">Wong, V. </w:t>
      </w:r>
      <w:proofErr w:type="spellStart"/>
      <w:r w:rsidRPr="00837DBC">
        <w:rPr>
          <w:sz w:val="24"/>
          <w:szCs w:val="24"/>
        </w:rPr>
        <w:t>K</w:t>
      </w:r>
      <w:r>
        <w:rPr>
          <w:sz w:val="24"/>
          <w:szCs w:val="24"/>
        </w:rPr>
        <w:t>am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W</w:t>
      </w:r>
      <w:r>
        <w:rPr>
          <w:sz w:val="24"/>
          <w:szCs w:val="24"/>
        </w:rPr>
        <w:t>ai</w:t>
      </w:r>
      <w:proofErr w:type="spellEnd"/>
      <w:r w:rsidRPr="00837DBC">
        <w:rPr>
          <w:sz w:val="24"/>
          <w:szCs w:val="24"/>
        </w:rPr>
        <w:t>; Dong, H</w:t>
      </w:r>
      <w:r>
        <w:rPr>
          <w:sz w:val="24"/>
          <w:szCs w:val="24"/>
        </w:rPr>
        <w:t>ang</w:t>
      </w:r>
      <w:r w:rsidRPr="00837DBC">
        <w:rPr>
          <w:sz w:val="24"/>
          <w:szCs w:val="24"/>
        </w:rPr>
        <w:t>; Liang, X</w:t>
      </w:r>
      <w:r>
        <w:rPr>
          <w:sz w:val="24"/>
          <w:szCs w:val="24"/>
        </w:rPr>
        <w:t>u</w:t>
      </w:r>
      <w:r w:rsidRPr="00837DBC">
        <w:rPr>
          <w:sz w:val="24"/>
          <w:szCs w:val="24"/>
        </w:rPr>
        <w:t xml:space="preserve">; </w:t>
      </w:r>
      <w:r>
        <w:rPr>
          <w:b/>
          <w:sz w:val="24"/>
          <w:szCs w:val="24"/>
        </w:rPr>
        <w:t>Bai, Li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 w:rsidRPr="00837DBC">
        <w:rPr>
          <w:sz w:val="24"/>
          <w:szCs w:val="24"/>
        </w:rPr>
        <w:t xml:space="preserve">; Jiang,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</w:t>
      </w:r>
      <w:proofErr w:type="spellEnd"/>
      <w:r w:rsidRPr="00837DBC">
        <w:rPr>
          <w:sz w:val="24"/>
          <w:szCs w:val="24"/>
        </w:rPr>
        <w:t>-H</w:t>
      </w:r>
      <w:r>
        <w:rPr>
          <w:sz w:val="24"/>
          <w:szCs w:val="24"/>
        </w:rPr>
        <w:t>ong</w:t>
      </w:r>
      <w:r w:rsidRPr="00837DBC">
        <w:rPr>
          <w:sz w:val="24"/>
          <w:szCs w:val="24"/>
        </w:rPr>
        <w:t xml:space="preserve">; </w:t>
      </w:r>
      <w:proofErr w:type="spellStart"/>
      <w:r w:rsidRPr="00837DBC">
        <w:rPr>
          <w:sz w:val="24"/>
          <w:szCs w:val="24"/>
        </w:rPr>
        <w:t>Guo</w:t>
      </w:r>
      <w:proofErr w:type="spellEnd"/>
      <w:r w:rsidRPr="00837DBC">
        <w:rPr>
          <w:sz w:val="24"/>
          <w:szCs w:val="24"/>
        </w:rPr>
        <w:t xml:space="preserve">, Y.; Kong, A. N. T.; Wang, R.; </w:t>
      </w:r>
      <w:proofErr w:type="spellStart"/>
      <w:r w:rsidRPr="00837DBC">
        <w:rPr>
          <w:sz w:val="24"/>
          <w:szCs w:val="24"/>
        </w:rPr>
        <w:t>Kam</w:t>
      </w:r>
      <w:proofErr w:type="spellEnd"/>
      <w:r w:rsidRPr="00837DBC">
        <w:rPr>
          <w:sz w:val="24"/>
          <w:szCs w:val="24"/>
        </w:rPr>
        <w:t>, R. K. T.; Law, B. Y</w:t>
      </w:r>
      <w:r>
        <w:rPr>
          <w:sz w:val="24"/>
          <w:szCs w:val="24"/>
        </w:rPr>
        <w:t>uen</w:t>
      </w:r>
      <w:r w:rsidRPr="00837DBC">
        <w:rPr>
          <w:sz w:val="24"/>
          <w:szCs w:val="24"/>
        </w:rPr>
        <w:t xml:space="preserve"> K</w:t>
      </w:r>
      <w:r>
        <w:rPr>
          <w:sz w:val="24"/>
          <w:szCs w:val="24"/>
        </w:rPr>
        <w:t>wan</w:t>
      </w:r>
      <w:r w:rsidRPr="00837DBC">
        <w:rPr>
          <w:sz w:val="24"/>
          <w:szCs w:val="24"/>
        </w:rPr>
        <w:t>; Hsiao,</w:t>
      </w:r>
      <w:r>
        <w:rPr>
          <w:sz w:val="24"/>
          <w:szCs w:val="24"/>
        </w:rPr>
        <w:t xml:space="preserve"> W. W. L.; Chan, K. M.; Wang, Jing</w:t>
      </w:r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R</w:t>
      </w:r>
      <w:r>
        <w:rPr>
          <w:sz w:val="24"/>
          <w:szCs w:val="24"/>
        </w:rPr>
        <w:t>ong</w:t>
      </w:r>
      <w:proofErr w:type="spellEnd"/>
      <w:r w:rsidRPr="00837DBC">
        <w:rPr>
          <w:sz w:val="24"/>
          <w:szCs w:val="24"/>
        </w:rPr>
        <w:t xml:space="preserve">; Chan, R. W. K.; </w:t>
      </w:r>
      <w:proofErr w:type="spellStart"/>
      <w:r w:rsidRPr="00837DBC">
        <w:rPr>
          <w:sz w:val="24"/>
          <w:szCs w:val="24"/>
        </w:rPr>
        <w:t>Guo</w:t>
      </w:r>
      <w:proofErr w:type="spellEnd"/>
      <w:r w:rsidRPr="00837DBC">
        <w:rPr>
          <w:sz w:val="24"/>
          <w:szCs w:val="24"/>
        </w:rPr>
        <w:t>, J. R.; Zhang, W.; Yen, F. G.; Zhou, H.; Leung, E. L. H.; Yu, Z. L.; Liu, L</w:t>
      </w:r>
      <w:r>
        <w:rPr>
          <w:sz w:val="24"/>
          <w:szCs w:val="24"/>
        </w:rPr>
        <w:t>iang*.</w:t>
      </w:r>
      <w:r w:rsidRPr="00837DBC">
        <w:rPr>
          <w:sz w:val="24"/>
          <w:szCs w:val="24"/>
        </w:rPr>
        <w:t xml:space="preserve"> Rh2E2, a novel metabolic suppressor, specifically inhibits energy-based metabolism of tumor cells. </w:t>
      </w:r>
      <w:proofErr w:type="spellStart"/>
      <w:r w:rsidRPr="00837DBC">
        <w:rPr>
          <w:i/>
          <w:iCs/>
          <w:sz w:val="24"/>
          <w:szCs w:val="24"/>
        </w:rPr>
        <w:t>Oncotarget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2016,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7</w:t>
      </w:r>
      <w:r w:rsidRPr="00837DBC">
        <w:rPr>
          <w:sz w:val="24"/>
          <w:szCs w:val="24"/>
        </w:rPr>
        <w:t xml:space="preserve"> (9), 9907-9924.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t>Wang, J</w:t>
      </w:r>
      <w:r>
        <w:rPr>
          <w:sz w:val="24"/>
          <w:szCs w:val="24"/>
        </w:rPr>
        <w:t>ing-</w:t>
      </w:r>
      <w:proofErr w:type="spellStart"/>
      <w:r w:rsidRPr="00837DBC">
        <w:rPr>
          <w:sz w:val="24"/>
          <w:szCs w:val="24"/>
        </w:rPr>
        <w:t>R</w:t>
      </w:r>
      <w:r>
        <w:rPr>
          <w:sz w:val="24"/>
          <w:szCs w:val="24"/>
        </w:rPr>
        <w:t>ong</w:t>
      </w:r>
      <w:proofErr w:type="spellEnd"/>
      <w:r w:rsidRPr="00837DBC">
        <w:rPr>
          <w:sz w:val="24"/>
          <w:szCs w:val="24"/>
        </w:rPr>
        <w:t>; Tong, T</w:t>
      </w:r>
      <w:r>
        <w:rPr>
          <w:sz w:val="24"/>
          <w:szCs w:val="24"/>
        </w:rPr>
        <w:t>ian</w:t>
      </w:r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T</w:t>
      </w:r>
      <w:r>
        <w:rPr>
          <w:sz w:val="24"/>
          <w:szCs w:val="24"/>
        </w:rPr>
        <w:t>ian</w:t>
      </w:r>
      <w:proofErr w:type="spellEnd"/>
      <w:r w:rsidRPr="00837DBC">
        <w:rPr>
          <w:sz w:val="24"/>
          <w:szCs w:val="24"/>
        </w:rPr>
        <w:t xml:space="preserve">; </w:t>
      </w:r>
      <w:proofErr w:type="spellStart"/>
      <w:r w:rsidRPr="00837DBC">
        <w:rPr>
          <w:sz w:val="24"/>
          <w:szCs w:val="24"/>
        </w:rPr>
        <w:t>Yau</w:t>
      </w:r>
      <w:proofErr w:type="spellEnd"/>
      <w:r w:rsidRPr="00837DBC">
        <w:rPr>
          <w:sz w:val="24"/>
          <w:szCs w:val="24"/>
        </w:rPr>
        <w:t>, L</w:t>
      </w:r>
      <w:r>
        <w:rPr>
          <w:sz w:val="24"/>
          <w:szCs w:val="24"/>
        </w:rPr>
        <w:t>ee</w:t>
      </w:r>
      <w:r w:rsidRPr="00837DBC">
        <w:rPr>
          <w:sz w:val="24"/>
          <w:szCs w:val="24"/>
        </w:rPr>
        <w:t xml:space="preserve"> F</w:t>
      </w:r>
      <w:r>
        <w:rPr>
          <w:sz w:val="24"/>
          <w:szCs w:val="24"/>
        </w:rPr>
        <w:t>ong</w:t>
      </w:r>
      <w:r w:rsidRPr="00837DBC">
        <w:rPr>
          <w:sz w:val="24"/>
          <w:szCs w:val="24"/>
        </w:rPr>
        <w:t>; Chen, C</w:t>
      </w:r>
      <w:r>
        <w:rPr>
          <w:sz w:val="24"/>
          <w:szCs w:val="24"/>
        </w:rPr>
        <w:t>heng</w:t>
      </w:r>
      <w:r w:rsidRPr="00837DBC">
        <w:rPr>
          <w:sz w:val="24"/>
          <w:szCs w:val="24"/>
        </w:rPr>
        <w:t xml:space="preserve"> Y</w:t>
      </w:r>
      <w:r>
        <w:rPr>
          <w:sz w:val="24"/>
          <w:szCs w:val="24"/>
        </w:rPr>
        <w:t>u</w:t>
      </w:r>
      <w:r w:rsidRPr="00837DBC">
        <w:rPr>
          <w:sz w:val="24"/>
          <w:szCs w:val="24"/>
        </w:rPr>
        <w:t xml:space="preserve">; </w:t>
      </w:r>
      <w:r>
        <w:rPr>
          <w:b/>
          <w:sz w:val="24"/>
          <w:szCs w:val="24"/>
        </w:rPr>
        <w:t>Bai, Li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>
        <w:rPr>
          <w:sz w:val="24"/>
          <w:szCs w:val="24"/>
        </w:rPr>
        <w:t>; Ma, Jing</w:t>
      </w:r>
      <w:r w:rsidRPr="00837DBC">
        <w:rPr>
          <w:sz w:val="24"/>
          <w:szCs w:val="24"/>
        </w:rPr>
        <w:t>; Hu, M</w:t>
      </w:r>
      <w:r>
        <w:rPr>
          <w:sz w:val="24"/>
          <w:szCs w:val="24"/>
        </w:rPr>
        <w:t>ing</w:t>
      </w:r>
      <w:r w:rsidRPr="00837DBC">
        <w:rPr>
          <w:sz w:val="24"/>
          <w:szCs w:val="24"/>
        </w:rPr>
        <w:t>; Liu, L</w:t>
      </w:r>
      <w:r>
        <w:rPr>
          <w:sz w:val="24"/>
          <w:szCs w:val="24"/>
        </w:rPr>
        <w:t>iang</w:t>
      </w:r>
      <w:r w:rsidRPr="00837DBC">
        <w:rPr>
          <w:sz w:val="24"/>
          <w:szCs w:val="24"/>
        </w:rPr>
        <w:t xml:space="preserve">; Jiang,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</w:t>
      </w:r>
      <w:proofErr w:type="spellEnd"/>
      <w:r w:rsidRPr="00837DBC">
        <w:rPr>
          <w:sz w:val="24"/>
          <w:szCs w:val="24"/>
        </w:rPr>
        <w:t>-H</w:t>
      </w:r>
      <w:r>
        <w:rPr>
          <w:sz w:val="24"/>
          <w:szCs w:val="24"/>
        </w:rPr>
        <w:t>ong.</w:t>
      </w:r>
      <w:r w:rsidRPr="00837DBC">
        <w:rPr>
          <w:sz w:val="24"/>
          <w:szCs w:val="24"/>
        </w:rPr>
        <w:t xml:space="preserve"> Characterization of oxygenated metabolites of </w:t>
      </w:r>
      <w:proofErr w:type="spellStart"/>
      <w:r w:rsidRPr="00837DBC">
        <w:rPr>
          <w:sz w:val="24"/>
          <w:szCs w:val="24"/>
        </w:rPr>
        <w:t>ginsenoside</w:t>
      </w:r>
      <w:proofErr w:type="spellEnd"/>
      <w:r w:rsidRPr="00837DBC">
        <w:rPr>
          <w:sz w:val="24"/>
          <w:szCs w:val="24"/>
        </w:rPr>
        <w:t xml:space="preserve"> Rg1 in plasma and urine of rat. </w:t>
      </w:r>
      <w:r w:rsidRPr="00837DBC">
        <w:rPr>
          <w:i/>
          <w:iCs/>
          <w:sz w:val="24"/>
          <w:szCs w:val="24"/>
        </w:rPr>
        <w:t xml:space="preserve">J </w:t>
      </w:r>
      <w:proofErr w:type="spellStart"/>
      <w:r w:rsidRPr="00837DBC">
        <w:rPr>
          <w:i/>
          <w:iCs/>
          <w:sz w:val="24"/>
          <w:szCs w:val="24"/>
        </w:rPr>
        <w:t>Chromatogr</w:t>
      </w:r>
      <w:proofErr w:type="spellEnd"/>
      <w:r w:rsidRPr="00837DBC">
        <w:rPr>
          <w:i/>
          <w:iCs/>
          <w:sz w:val="24"/>
          <w:szCs w:val="24"/>
        </w:rPr>
        <w:t xml:space="preserve"> B </w:t>
      </w:r>
      <w:proofErr w:type="spellStart"/>
      <w:r w:rsidRPr="00837DBC">
        <w:rPr>
          <w:i/>
          <w:iCs/>
          <w:sz w:val="24"/>
          <w:szCs w:val="24"/>
        </w:rPr>
        <w:t>Analyt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proofErr w:type="spellStart"/>
      <w:r w:rsidRPr="00837DBC">
        <w:rPr>
          <w:i/>
          <w:iCs/>
          <w:sz w:val="24"/>
          <w:szCs w:val="24"/>
        </w:rPr>
        <w:t>Technol</w:t>
      </w:r>
      <w:proofErr w:type="spellEnd"/>
      <w:r w:rsidRPr="00837DBC">
        <w:rPr>
          <w:i/>
          <w:iCs/>
          <w:sz w:val="24"/>
          <w:szCs w:val="24"/>
        </w:rPr>
        <w:t xml:space="preserve"> Biomed Life </w:t>
      </w:r>
      <w:proofErr w:type="spellStart"/>
      <w:r w:rsidRPr="00837DBC">
        <w:rPr>
          <w:i/>
          <w:iCs/>
          <w:sz w:val="24"/>
          <w:szCs w:val="24"/>
        </w:rPr>
        <w:t>Sci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2016,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1026</w:t>
      </w:r>
      <w:r w:rsidRPr="00837DBC">
        <w:rPr>
          <w:sz w:val="24"/>
          <w:szCs w:val="24"/>
        </w:rPr>
        <w:t>, 75-86.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proofErr w:type="spellStart"/>
      <w:r w:rsidRPr="00837DBC">
        <w:rPr>
          <w:sz w:val="24"/>
          <w:szCs w:val="24"/>
        </w:rPr>
        <w:t>Parhira</w:t>
      </w:r>
      <w:proofErr w:type="spellEnd"/>
      <w:r w:rsidRPr="00837DBC">
        <w:rPr>
          <w:sz w:val="24"/>
          <w:szCs w:val="24"/>
        </w:rPr>
        <w:t xml:space="preserve">, </w:t>
      </w:r>
      <w:proofErr w:type="spellStart"/>
      <w:r w:rsidRPr="00837DBC">
        <w:rPr>
          <w:sz w:val="24"/>
          <w:szCs w:val="24"/>
        </w:rPr>
        <w:t>S</w:t>
      </w:r>
      <w:r>
        <w:rPr>
          <w:sz w:val="24"/>
          <w:szCs w:val="24"/>
        </w:rPr>
        <w:t>upawadee</w:t>
      </w:r>
      <w:proofErr w:type="spellEnd"/>
      <w:r w:rsidRPr="00837DBC">
        <w:rPr>
          <w:sz w:val="24"/>
          <w:szCs w:val="24"/>
        </w:rPr>
        <w:t xml:space="preserve">; Zhu, </w:t>
      </w:r>
      <w:proofErr w:type="spellStart"/>
      <w:r w:rsidRPr="00837DBC">
        <w:rPr>
          <w:sz w:val="24"/>
          <w:szCs w:val="24"/>
        </w:rPr>
        <w:t>G</w:t>
      </w:r>
      <w:r>
        <w:rPr>
          <w:sz w:val="24"/>
          <w:szCs w:val="24"/>
        </w:rPr>
        <w:t>uo</w:t>
      </w:r>
      <w:proofErr w:type="spellEnd"/>
      <w:r w:rsidRPr="00837DBC">
        <w:rPr>
          <w:sz w:val="24"/>
          <w:szCs w:val="24"/>
        </w:rPr>
        <w:t>-Y</w:t>
      </w:r>
      <w:r>
        <w:rPr>
          <w:sz w:val="24"/>
          <w:szCs w:val="24"/>
        </w:rPr>
        <w:t>uan</w:t>
      </w:r>
      <w:r w:rsidRPr="00837DBC">
        <w:rPr>
          <w:sz w:val="24"/>
          <w:szCs w:val="24"/>
        </w:rPr>
        <w:t>; Li, T</w:t>
      </w:r>
      <w:r>
        <w:rPr>
          <w:sz w:val="24"/>
          <w:szCs w:val="24"/>
        </w:rPr>
        <w:t>ing</w:t>
      </w:r>
      <w:r w:rsidRPr="00837DBC">
        <w:rPr>
          <w:sz w:val="24"/>
          <w:szCs w:val="24"/>
        </w:rPr>
        <w:t>; Liu, L</w:t>
      </w:r>
      <w:r>
        <w:rPr>
          <w:sz w:val="24"/>
          <w:szCs w:val="24"/>
        </w:rPr>
        <w:t>iang</w:t>
      </w:r>
      <w:r w:rsidRPr="00837DBC">
        <w:rPr>
          <w:sz w:val="24"/>
          <w:szCs w:val="24"/>
        </w:rPr>
        <w:t xml:space="preserve">; </w:t>
      </w:r>
      <w:r>
        <w:rPr>
          <w:b/>
          <w:sz w:val="24"/>
          <w:szCs w:val="24"/>
        </w:rPr>
        <w:t>Bai, Li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 w:rsidRPr="00837DBC">
        <w:rPr>
          <w:sz w:val="24"/>
          <w:szCs w:val="24"/>
        </w:rPr>
        <w:t xml:space="preserve">*; Jiang,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</w:t>
      </w:r>
      <w:proofErr w:type="spellEnd"/>
      <w:r w:rsidRPr="00837DBC">
        <w:rPr>
          <w:sz w:val="24"/>
          <w:szCs w:val="24"/>
        </w:rPr>
        <w:t>-H</w:t>
      </w:r>
      <w:r>
        <w:rPr>
          <w:sz w:val="24"/>
          <w:szCs w:val="24"/>
        </w:rPr>
        <w:t>ong*.</w:t>
      </w:r>
      <w:r w:rsidRPr="00837DBC">
        <w:rPr>
          <w:sz w:val="24"/>
          <w:szCs w:val="24"/>
        </w:rPr>
        <w:t xml:space="preserve"> Inhibition of IKK-beta by </w:t>
      </w:r>
      <w:proofErr w:type="spellStart"/>
      <w:r w:rsidRPr="00837DBC">
        <w:rPr>
          <w:sz w:val="24"/>
          <w:szCs w:val="24"/>
        </w:rPr>
        <w:t>epidioxysterols</w:t>
      </w:r>
      <w:proofErr w:type="spellEnd"/>
      <w:r w:rsidRPr="00837DBC">
        <w:rPr>
          <w:sz w:val="24"/>
          <w:szCs w:val="24"/>
        </w:rPr>
        <w:t xml:space="preserve"> from the flowers of </w:t>
      </w:r>
      <w:proofErr w:type="spellStart"/>
      <w:r w:rsidRPr="005F7F3A">
        <w:rPr>
          <w:i/>
          <w:sz w:val="24"/>
          <w:szCs w:val="24"/>
        </w:rPr>
        <w:t>Calotropis</w:t>
      </w:r>
      <w:proofErr w:type="spellEnd"/>
      <w:r w:rsidRPr="005F7F3A">
        <w:rPr>
          <w:i/>
          <w:sz w:val="24"/>
          <w:szCs w:val="24"/>
        </w:rPr>
        <w:t xml:space="preserve"> </w:t>
      </w:r>
      <w:proofErr w:type="spellStart"/>
      <w:r w:rsidRPr="005F7F3A">
        <w:rPr>
          <w:i/>
          <w:sz w:val="24"/>
          <w:szCs w:val="24"/>
        </w:rPr>
        <w:t>gigantea</w:t>
      </w:r>
      <w:proofErr w:type="spellEnd"/>
      <w:r w:rsidRPr="00837DBC">
        <w:rPr>
          <w:sz w:val="24"/>
          <w:szCs w:val="24"/>
        </w:rPr>
        <w:t xml:space="preserve"> (</w:t>
      </w:r>
      <w:proofErr w:type="spellStart"/>
      <w:r w:rsidRPr="00837DBC">
        <w:rPr>
          <w:sz w:val="24"/>
          <w:szCs w:val="24"/>
        </w:rPr>
        <w:t>Niu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jiao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gua</w:t>
      </w:r>
      <w:proofErr w:type="spellEnd"/>
      <w:r w:rsidRPr="00837DBC">
        <w:rPr>
          <w:sz w:val="24"/>
          <w:szCs w:val="24"/>
        </w:rPr>
        <w:t xml:space="preserve">). </w:t>
      </w:r>
      <w:r w:rsidRPr="00837DBC">
        <w:rPr>
          <w:i/>
          <w:iCs/>
          <w:sz w:val="24"/>
          <w:szCs w:val="24"/>
        </w:rPr>
        <w:t>Chin</w:t>
      </w:r>
      <w:r>
        <w:rPr>
          <w:i/>
          <w:iCs/>
          <w:sz w:val="24"/>
          <w:szCs w:val="24"/>
        </w:rPr>
        <w:t>ese</w:t>
      </w:r>
      <w:r w:rsidRPr="00837DBC">
        <w:rPr>
          <w:i/>
          <w:iCs/>
          <w:sz w:val="24"/>
          <w:szCs w:val="24"/>
        </w:rPr>
        <w:t xml:space="preserve"> Med</w:t>
      </w:r>
      <w:r>
        <w:rPr>
          <w:i/>
          <w:iCs/>
          <w:sz w:val="24"/>
          <w:szCs w:val="24"/>
        </w:rPr>
        <w:t>icine</w:t>
      </w:r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2016,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11</w:t>
      </w:r>
      <w:r w:rsidRPr="00837DBC">
        <w:rPr>
          <w:sz w:val="24"/>
          <w:szCs w:val="24"/>
        </w:rPr>
        <w:t>, 9.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proofErr w:type="spellStart"/>
      <w:r w:rsidRPr="00837DBC">
        <w:rPr>
          <w:sz w:val="24"/>
          <w:szCs w:val="24"/>
        </w:rPr>
        <w:t>Parhira</w:t>
      </w:r>
      <w:proofErr w:type="spellEnd"/>
      <w:r w:rsidRPr="00837DBC">
        <w:rPr>
          <w:sz w:val="24"/>
          <w:szCs w:val="24"/>
        </w:rPr>
        <w:t xml:space="preserve">, </w:t>
      </w:r>
      <w:proofErr w:type="spellStart"/>
      <w:r w:rsidRPr="00837DBC">
        <w:rPr>
          <w:sz w:val="24"/>
          <w:szCs w:val="24"/>
        </w:rPr>
        <w:t>S</w:t>
      </w:r>
      <w:r>
        <w:rPr>
          <w:sz w:val="24"/>
          <w:szCs w:val="24"/>
        </w:rPr>
        <w:t>upawadee</w:t>
      </w:r>
      <w:proofErr w:type="spellEnd"/>
      <w:r w:rsidRPr="00837DBC">
        <w:rPr>
          <w:sz w:val="24"/>
          <w:szCs w:val="24"/>
        </w:rPr>
        <w:t xml:space="preserve">; Zhu, </w:t>
      </w:r>
      <w:proofErr w:type="spellStart"/>
      <w:r w:rsidRPr="00837DBC">
        <w:rPr>
          <w:sz w:val="24"/>
          <w:szCs w:val="24"/>
        </w:rPr>
        <w:t>G</w:t>
      </w:r>
      <w:r>
        <w:rPr>
          <w:sz w:val="24"/>
          <w:szCs w:val="24"/>
        </w:rPr>
        <w:t>uo</w:t>
      </w:r>
      <w:proofErr w:type="spellEnd"/>
      <w:r w:rsidRPr="00837DBC">
        <w:rPr>
          <w:sz w:val="24"/>
          <w:szCs w:val="24"/>
        </w:rPr>
        <w:t>-Y</w:t>
      </w:r>
      <w:r>
        <w:rPr>
          <w:sz w:val="24"/>
          <w:szCs w:val="24"/>
        </w:rPr>
        <w:t>uan</w:t>
      </w:r>
      <w:r w:rsidRPr="00837DBC">
        <w:rPr>
          <w:sz w:val="24"/>
          <w:szCs w:val="24"/>
        </w:rPr>
        <w:t>; Chen, M</w:t>
      </w:r>
      <w:r>
        <w:rPr>
          <w:sz w:val="24"/>
          <w:szCs w:val="24"/>
        </w:rPr>
        <w:t>ing</w:t>
      </w:r>
      <w:r w:rsidRPr="00837DBC">
        <w:rPr>
          <w:sz w:val="24"/>
          <w:szCs w:val="24"/>
        </w:rPr>
        <w:t xml:space="preserve">; </w:t>
      </w:r>
      <w:r w:rsidRPr="00837DBC">
        <w:rPr>
          <w:b/>
          <w:sz w:val="24"/>
          <w:szCs w:val="24"/>
        </w:rPr>
        <w:t>Bai, L</w:t>
      </w:r>
      <w:r>
        <w:rPr>
          <w:b/>
          <w:sz w:val="24"/>
          <w:szCs w:val="24"/>
        </w:rPr>
        <w:t>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 w:rsidRPr="00837DBC">
        <w:rPr>
          <w:sz w:val="24"/>
          <w:szCs w:val="24"/>
        </w:rPr>
        <w:t xml:space="preserve">*; Jiang,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</w:t>
      </w:r>
      <w:proofErr w:type="spellEnd"/>
      <w:r w:rsidRPr="00837DBC">
        <w:rPr>
          <w:sz w:val="24"/>
          <w:szCs w:val="24"/>
        </w:rPr>
        <w:t>-H</w:t>
      </w:r>
      <w:r>
        <w:rPr>
          <w:sz w:val="24"/>
          <w:szCs w:val="24"/>
        </w:rPr>
        <w:t>ong</w:t>
      </w:r>
      <w:r w:rsidRPr="00837DBC">
        <w:rPr>
          <w:sz w:val="24"/>
          <w:szCs w:val="24"/>
        </w:rPr>
        <w:t xml:space="preserve">*, </w:t>
      </w:r>
      <w:proofErr w:type="spellStart"/>
      <w:r w:rsidRPr="00837DBC">
        <w:rPr>
          <w:sz w:val="24"/>
          <w:szCs w:val="24"/>
        </w:rPr>
        <w:t>Cardenolides</w:t>
      </w:r>
      <w:proofErr w:type="spellEnd"/>
      <w:r w:rsidRPr="00837DBC">
        <w:rPr>
          <w:sz w:val="24"/>
          <w:szCs w:val="24"/>
        </w:rPr>
        <w:t xml:space="preserve"> from </w:t>
      </w:r>
      <w:proofErr w:type="spellStart"/>
      <w:r w:rsidRPr="008D2ED3">
        <w:rPr>
          <w:i/>
          <w:sz w:val="24"/>
          <w:szCs w:val="24"/>
        </w:rPr>
        <w:t>Calotropis</w:t>
      </w:r>
      <w:proofErr w:type="spellEnd"/>
      <w:r w:rsidRPr="008D2ED3">
        <w:rPr>
          <w:i/>
          <w:sz w:val="24"/>
          <w:szCs w:val="24"/>
        </w:rPr>
        <w:t xml:space="preserve"> </w:t>
      </w:r>
      <w:proofErr w:type="spellStart"/>
      <w:r w:rsidRPr="008D2ED3">
        <w:rPr>
          <w:i/>
          <w:sz w:val="24"/>
          <w:szCs w:val="24"/>
        </w:rPr>
        <w:t>gigantea</w:t>
      </w:r>
      <w:proofErr w:type="spellEnd"/>
      <w:r w:rsidRPr="00837DBC">
        <w:rPr>
          <w:sz w:val="24"/>
          <w:szCs w:val="24"/>
        </w:rPr>
        <w:t xml:space="preserve"> as potent inhibitors of hypoxia-inducible factor-1 transcriptional activity. </w:t>
      </w:r>
      <w:r w:rsidRPr="00837DBC">
        <w:rPr>
          <w:i/>
          <w:iCs/>
          <w:sz w:val="24"/>
          <w:szCs w:val="24"/>
        </w:rPr>
        <w:t>J</w:t>
      </w:r>
      <w:r>
        <w:rPr>
          <w:i/>
          <w:iCs/>
          <w:sz w:val="24"/>
          <w:szCs w:val="24"/>
        </w:rPr>
        <w:t>ournal of</w:t>
      </w:r>
      <w:r w:rsidRPr="00837DBC">
        <w:rPr>
          <w:i/>
          <w:iCs/>
          <w:sz w:val="24"/>
          <w:szCs w:val="24"/>
        </w:rPr>
        <w:t xml:space="preserve"> </w:t>
      </w:r>
      <w:proofErr w:type="spellStart"/>
      <w:r w:rsidRPr="00837DBC">
        <w:rPr>
          <w:i/>
          <w:iCs/>
          <w:sz w:val="24"/>
          <w:szCs w:val="24"/>
        </w:rPr>
        <w:t>Ethnopharmacol</w:t>
      </w:r>
      <w:r>
        <w:rPr>
          <w:i/>
          <w:iCs/>
          <w:sz w:val="24"/>
          <w:szCs w:val="24"/>
        </w:rPr>
        <w:t>ogy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2016,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194</w:t>
      </w:r>
      <w:r w:rsidRPr="00837DBC">
        <w:rPr>
          <w:sz w:val="24"/>
          <w:szCs w:val="24"/>
        </w:rPr>
        <w:t>, 930-936.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Li, </w:t>
      </w:r>
      <w:proofErr w:type="spellStart"/>
      <w:r>
        <w:rPr>
          <w:sz w:val="24"/>
          <w:szCs w:val="24"/>
        </w:rPr>
        <w:t>Jin</w:t>
      </w:r>
      <w:proofErr w:type="spellEnd"/>
      <w:r w:rsidRPr="00837DBC">
        <w:rPr>
          <w:sz w:val="24"/>
          <w:szCs w:val="24"/>
        </w:rPr>
        <w:t xml:space="preserve"> X</w:t>
      </w:r>
      <w:r>
        <w:rPr>
          <w:sz w:val="24"/>
          <w:szCs w:val="24"/>
        </w:rPr>
        <w:t>in</w:t>
      </w:r>
      <w:r w:rsidRPr="00837DBC">
        <w:rPr>
          <w:sz w:val="24"/>
          <w:szCs w:val="24"/>
        </w:rPr>
        <w:t>; Sakata, A.; He, H</w:t>
      </w:r>
      <w:r>
        <w:rPr>
          <w:sz w:val="24"/>
          <w:szCs w:val="24"/>
        </w:rPr>
        <w:t>an</w:t>
      </w:r>
      <w:r w:rsidRPr="00837DBC">
        <w:rPr>
          <w:sz w:val="24"/>
          <w:szCs w:val="24"/>
        </w:rPr>
        <w:t xml:space="preserve"> P</w:t>
      </w:r>
      <w:r>
        <w:rPr>
          <w:sz w:val="24"/>
          <w:szCs w:val="24"/>
        </w:rPr>
        <w:t>ing</w:t>
      </w:r>
      <w:r w:rsidRPr="00837DBC">
        <w:rPr>
          <w:sz w:val="24"/>
          <w:szCs w:val="24"/>
        </w:rPr>
        <w:t xml:space="preserve">; </w:t>
      </w:r>
      <w:r>
        <w:rPr>
          <w:b/>
          <w:sz w:val="24"/>
          <w:szCs w:val="24"/>
        </w:rPr>
        <w:t>Bai, Li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 w:rsidRPr="00837DBC">
        <w:rPr>
          <w:sz w:val="24"/>
          <w:szCs w:val="24"/>
        </w:rPr>
        <w:t xml:space="preserve">; Murata, A.; </w:t>
      </w:r>
      <w:proofErr w:type="spellStart"/>
      <w:r w:rsidRPr="00837DBC">
        <w:rPr>
          <w:sz w:val="24"/>
          <w:szCs w:val="24"/>
        </w:rPr>
        <w:t>Dohno</w:t>
      </w:r>
      <w:proofErr w:type="spellEnd"/>
      <w:r w:rsidRPr="00837DBC">
        <w:rPr>
          <w:sz w:val="24"/>
          <w:szCs w:val="24"/>
        </w:rPr>
        <w:t xml:space="preserve">, C.; </w:t>
      </w:r>
      <w:proofErr w:type="spellStart"/>
      <w:r w:rsidRPr="00837DBC">
        <w:rPr>
          <w:sz w:val="24"/>
          <w:szCs w:val="24"/>
        </w:rPr>
        <w:t>Nakatani</w:t>
      </w:r>
      <w:proofErr w:type="spellEnd"/>
      <w:r w:rsidRPr="00837DBC">
        <w:rPr>
          <w:sz w:val="24"/>
          <w:szCs w:val="24"/>
        </w:rPr>
        <w:t>, K</w:t>
      </w:r>
      <w:r>
        <w:rPr>
          <w:sz w:val="24"/>
          <w:szCs w:val="24"/>
        </w:rPr>
        <w:t>azuhiko*.</w:t>
      </w:r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Naphthyridine-Benzoazaquinolone</w:t>
      </w:r>
      <w:proofErr w:type="spellEnd"/>
      <w:r w:rsidRPr="00837DBC">
        <w:rPr>
          <w:sz w:val="24"/>
          <w:szCs w:val="24"/>
        </w:rPr>
        <w:t xml:space="preserve">: Evaluation of a Tricyclic System for the Binding to (CAG)(n) Repeat DNA and RNA. </w:t>
      </w:r>
      <w:r w:rsidRPr="00837DBC">
        <w:rPr>
          <w:i/>
          <w:iCs/>
          <w:sz w:val="24"/>
          <w:szCs w:val="24"/>
        </w:rPr>
        <w:t xml:space="preserve">Chemistry-an Asian Journal </w:t>
      </w:r>
      <w:r w:rsidRPr="00837DBC">
        <w:rPr>
          <w:b/>
          <w:bCs/>
          <w:sz w:val="24"/>
          <w:szCs w:val="24"/>
        </w:rPr>
        <w:t>2016,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11</w:t>
      </w:r>
      <w:r w:rsidRPr="00837DBC">
        <w:rPr>
          <w:sz w:val="24"/>
          <w:szCs w:val="24"/>
        </w:rPr>
        <w:t xml:space="preserve"> (13), 1971-1981.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t xml:space="preserve">Li, </w:t>
      </w:r>
      <w:proofErr w:type="spellStart"/>
      <w:r w:rsidRPr="00837DBC">
        <w:rPr>
          <w:sz w:val="24"/>
          <w:szCs w:val="24"/>
        </w:rPr>
        <w:t>J</w:t>
      </w:r>
      <w:r>
        <w:rPr>
          <w:sz w:val="24"/>
          <w:szCs w:val="24"/>
        </w:rPr>
        <w:t>in</w:t>
      </w:r>
      <w:proofErr w:type="spellEnd"/>
      <w:r w:rsidRPr="00837DBC">
        <w:rPr>
          <w:sz w:val="24"/>
          <w:szCs w:val="24"/>
        </w:rPr>
        <w:t xml:space="preserve"> X</w:t>
      </w:r>
      <w:r>
        <w:rPr>
          <w:sz w:val="24"/>
          <w:szCs w:val="24"/>
        </w:rPr>
        <w:t>in</w:t>
      </w:r>
      <w:r w:rsidRPr="00837DBC">
        <w:rPr>
          <w:sz w:val="24"/>
          <w:szCs w:val="24"/>
        </w:rPr>
        <w:t xml:space="preserve">; Matsumoto, J.; </w:t>
      </w:r>
      <w:r w:rsidRPr="00837DBC">
        <w:rPr>
          <w:b/>
          <w:sz w:val="24"/>
          <w:szCs w:val="24"/>
        </w:rPr>
        <w:t>Bai, L</w:t>
      </w:r>
      <w:r>
        <w:rPr>
          <w:b/>
          <w:sz w:val="24"/>
          <w:szCs w:val="24"/>
        </w:rPr>
        <w:t>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 w:rsidRPr="00837DBC">
        <w:rPr>
          <w:sz w:val="24"/>
          <w:szCs w:val="24"/>
        </w:rPr>
        <w:t xml:space="preserve">; Murata, A.; </w:t>
      </w:r>
      <w:proofErr w:type="spellStart"/>
      <w:r w:rsidRPr="00837DBC">
        <w:rPr>
          <w:sz w:val="24"/>
          <w:szCs w:val="24"/>
        </w:rPr>
        <w:t>Dohno</w:t>
      </w:r>
      <w:proofErr w:type="spellEnd"/>
      <w:r w:rsidRPr="00837DBC">
        <w:rPr>
          <w:sz w:val="24"/>
          <w:szCs w:val="24"/>
        </w:rPr>
        <w:t xml:space="preserve">, C.; </w:t>
      </w:r>
      <w:proofErr w:type="spellStart"/>
      <w:r w:rsidRPr="00837DBC">
        <w:rPr>
          <w:sz w:val="24"/>
          <w:szCs w:val="24"/>
        </w:rPr>
        <w:t>Nakatani</w:t>
      </w:r>
      <w:proofErr w:type="spellEnd"/>
      <w:r w:rsidRPr="00837DBC">
        <w:rPr>
          <w:sz w:val="24"/>
          <w:szCs w:val="24"/>
        </w:rPr>
        <w:t>, K</w:t>
      </w:r>
      <w:r>
        <w:rPr>
          <w:sz w:val="24"/>
          <w:szCs w:val="24"/>
        </w:rPr>
        <w:t>azuhiko*.</w:t>
      </w:r>
      <w:r w:rsidRPr="00837DBC">
        <w:rPr>
          <w:sz w:val="24"/>
          <w:szCs w:val="24"/>
        </w:rPr>
        <w:t xml:space="preserve"> A Ligand That Targets CUG Trinucleotide Repeats. </w:t>
      </w:r>
      <w:r w:rsidRPr="00837DBC">
        <w:rPr>
          <w:i/>
          <w:iCs/>
          <w:sz w:val="24"/>
          <w:szCs w:val="24"/>
        </w:rPr>
        <w:t xml:space="preserve">Chemistry-a European Journal </w:t>
      </w:r>
      <w:r w:rsidRPr="00837DBC">
        <w:rPr>
          <w:b/>
          <w:bCs/>
          <w:sz w:val="24"/>
          <w:szCs w:val="24"/>
        </w:rPr>
        <w:t>2016,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22</w:t>
      </w:r>
      <w:r w:rsidRPr="00837DBC">
        <w:rPr>
          <w:sz w:val="24"/>
          <w:szCs w:val="24"/>
        </w:rPr>
        <w:t xml:space="preserve"> (42), 14881-14889.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Fan, Dong</w:t>
      </w:r>
      <w:r w:rsidRPr="00837DBC">
        <w:rPr>
          <w:sz w:val="24"/>
          <w:szCs w:val="24"/>
        </w:rPr>
        <w:t xml:space="preserve"> S</w:t>
      </w:r>
      <w:r>
        <w:rPr>
          <w:sz w:val="24"/>
          <w:szCs w:val="24"/>
        </w:rPr>
        <w:t>heng</w:t>
      </w:r>
      <w:r w:rsidRPr="00837DBC">
        <w:rPr>
          <w:sz w:val="24"/>
          <w:szCs w:val="24"/>
        </w:rPr>
        <w:t xml:space="preserve">; Zhu, </w:t>
      </w:r>
      <w:proofErr w:type="spellStart"/>
      <w:r w:rsidRPr="00837DBC">
        <w:rPr>
          <w:sz w:val="24"/>
          <w:szCs w:val="24"/>
        </w:rPr>
        <w:t>G</w:t>
      </w:r>
      <w:r>
        <w:rPr>
          <w:sz w:val="24"/>
          <w:szCs w:val="24"/>
        </w:rPr>
        <w:t>uo</w:t>
      </w:r>
      <w:proofErr w:type="spellEnd"/>
      <w:r w:rsidRPr="00837DBC">
        <w:rPr>
          <w:sz w:val="24"/>
          <w:szCs w:val="24"/>
        </w:rPr>
        <w:t>-Y</w:t>
      </w:r>
      <w:r>
        <w:rPr>
          <w:sz w:val="24"/>
          <w:szCs w:val="24"/>
        </w:rPr>
        <w:t>uan</w:t>
      </w:r>
      <w:r w:rsidRPr="00837DBC">
        <w:rPr>
          <w:sz w:val="24"/>
          <w:szCs w:val="24"/>
        </w:rPr>
        <w:t>; Li, T</w:t>
      </w:r>
      <w:r>
        <w:rPr>
          <w:sz w:val="24"/>
          <w:szCs w:val="24"/>
        </w:rPr>
        <w:t>ing</w:t>
      </w:r>
      <w:r w:rsidRPr="00837DBC">
        <w:rPr>
          <w:sz w:val="24"/>
          <w:szCs w:val="24"/>
        </w:rPr>
        <w:t xml:space="preserve">; Jiang,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</w:t>
      </w:r>
      <w:proofErr w:type="spellEnd"/>
      <w:r w:rsidRPr="00837DBC">
        <w:rPr>
          <w:sz w:val="24"/>
          <w:szCs w:val="24"/>
        </w:rPr>
        <w:t>-H</w:t>
      </w:r>
      <w:r>
        <w:rPr>
          <w:sz w:val="24"/>
          <w:szCs w:val="24"/>
        </w:rPr>
        <w:t>ong</w:t>
      </w:r>
      <w:r w:rsidRPr="00837DBC">
        <w:rPr>
          <w:sz w:val="24"/>
          <w:szCs w:val="24"/>
        </w:rPr>
        <w:t xml:space="preserve">*; </w:t>
      </w:r>
      <w:r w:rsidRPr="00837DBC">
        <w:rPr>
          <w:b/>
          <w:sz w:val="24"/>
          <w:szCs w:val="24"/>
        </w:rPr>
        <w:t>Bai, L</w:t>
      </w:r>
      <w:r>
        <w:rPr>
          <w:b/>
          <w:sz w:val="24"/>
          <w:szCs w:val="24"/>
        </w:rPr>
        <w:t>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>
        <w:rPr>
          <w:sz w:val="24"/>
          <w:szCs w:val="24"/>
        </w:rPr>
        <w:t>*.</w:t>
      </w:r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Dimacrolide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Sesquiterpene</w:t>
      </w:r>
      <w:proofErr w:type="spellEnd"/>
      <w:r w:rsidRPr="00837DBC">
        <w:rPr>
          <w:sz w:val="24"/>
          <w:szCs w:val="24"/>
        </w:rPr>
        <w:t xml:space="preserve"> Pyridine Alkaloids from the Stems of </w:t>
      </w:r>
      <w:proofErr w:type="spellStart"/>
      <w:r w:rsidRPr="00837DBC">
        <w:rPr>
          <w:sz w:val="24"/>
          <w:szCs w:val="24"/>
        </w:rPr>
        <w:t>Tripterygium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regelii</w:t>
      </w:r>
      <w:proofErr w:type="spellEnd"/>
      <w:r w:rsidRPr="00837DBC">
        <w:rPr>
          <w:sz w:val="24"/>
          <w:szCs w:val="24"/>
        </w:rPr>
        <w:t xml:space="preserve">. </w:t>
      </w:r>
      <w:r w:rsidRPr="00837DBC">
        <w:rPr>
          <w:i/>
          <w:iCs/>
          <w:sz w:val="24"/>
          <w:szCs w:val="24"/>
        </w:rPr>
        <w:t xml:space="preserve">Molecules </w:t>
      </w:r>
      <w:r w:rsidRPr="00837DBC">
        <w:rPr>
          <w:b/>
          <w:bCs/>
          <w:sz w:val="24"/>
          <w:szCs w:val="24"/>
        </w:rPr>
        <w:t>2016,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21</w:t>
      </w:r>
      <w:r w:rsidRPr="00837DBC">
        <w:rPr>
          <w:sz w:val="24"/>
          <w:szCs w:val="24"/>
        </w:rPr>
        <w:t xml:space="preserve"> (9), 1146.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t>Fan, D</w:t>
      </w:r>
      <w:r>
        <w:rPr>
          <w:sz w:val="24"/>
          <w:szCs w:val="24"/>
        </w:rPr>
        <w:t>ong</w:t>
      </w:r>
      <w:r w:rsidRPr="00837DBC">
        <w:rPr>
          <w:sz w:val="24"/>
          <w:szCs w:val="24"/>
        </w:rPr>
        <w:t xml:space="preserve"> S</w:t>
      </w:r>
      <w:r>
        <w:rPr>
          <w:sz w:val="24"/>
          <w:szCs w:val="24"/>
        </w:rPr>
        <w:t>heng</w:t>
      </w:r>
      <w:r w:rsidRPr="00837DBC">
        <w:rPr>
          <w:sz w:val="24"/>
          <w:szCs w:val="24"/>
        </w:rPr>
        <w:t xml:space="preserve">; Zhu, </w:t>
      </w:r>
      <w:proofErr w:type="spellStart"/>
      <w:r w:rsidRPr="00837DBC">
        <w:rPr>
          <w:sz w:val="24"/>
          <w:szCs w:val="24"/>
        </w:rPr>
        <w:t>G</w:t>
      </w:r>
      <w:r>
        <w:rPr>
          <w:sz w:val="24"/>
          <w:szCs w:val="24"/>
        </w:rPr>
        <w:t>uo</w:t>
      </w:r>
      <w:proofErr w:type="spellEnd"/>
      <w:r w:rsidRPr="00837DBC">
        <w:rPr>
          <w:sz w:val="24"/>
          <w:szCs w:val="24"/>
        </w:rPr>
        <w:t>-Y</w:t>
      </w:r>
      <w:r>
        <w:rPr>
          <w:sz w:val="24"/>
          <w:szCs w:val="24"/>
        </w:rPr>
        <w:t>uan</w:t>
      </w:r>
      <w:r w:rsidRPr="00837DBC">
        <w:rPr>
          <w:sz w:val="24"/>
          <w:szCs w:val="24"/>
        </w:rPr>
        <w:t>; Chen, M</w:t>
      </w:r>
      <w:r>
        <w:rPr>
          <w:sz w:val="24"/>
          <w:szCs w:val="24"/>
        </w:rPr>
        <w:t>ing</w:t>
      </w:r>
      <w:r w:rsidRPr="00837DBC">
        <w:rPr>
          <w:sz w:val="24"/>
          <w:szCs w:val="24"/>
        </w:rPr>
        <w:t xml:space="preserve">; </w:t>
      </w:r>
      <w:proofErr w:type="spellStart"/>
      <w:r w:rsidRPr="00837DBC">
        <w:rPr>
          <w:sz w:val="24"/>
          <w:szCs w:val="24"/>
        </w:rPr>
        <w:t>Xie</w:t>
      </w:r>
      <w:proofErr w:type="spellEnd"/>
      <w:r w:rsidRPr="00837DBC">
        <w:rPr>
          <w:sz w:val="24"/>
          <w:szCs w:val="24"/>
        </w:rPr>
        <w:t>, L</w:t>
      </w:r>
      <w:r>
        <w:rPr>
          <w:sz w:val="24"/>
          <w:szCs w:val="24"/>
        </w:rPr>
        <w:t>i</w:t>
      </w:r>
      <w:r w:rsidRPr="00837DBC">
        <w:rPr>
          <w:sz w:val="24"/>
          <w:szCs w:val="24"/>
        </w:rPr>
        <w:t xml:space="preserve"> M</w:t>
      </w:r>
      <w:r>
        <w:rPr>
          <w:sz w:val="24"/>
          <w:szCs w:val="24"/>
        </w:rPr>
        <w:t>in</w:t>
      </w:r>
      <w:r w:rsidRPr="00837DBC">
        <w:rPr>
          <w:sz w:val="24"/>
          <w:szCs w:val="24"/>
        </w:rPr>
        <w:t xml:space="preserve">; Jiang,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</w:t>
      </w:r>
      <w:proofErr w:type="spellEnd"/>
      <w:r w:rsidRPr="00837DBC">
        <w:rPr>
          <w:sz w:val="24"/>
          <w:szCs w:val="24"/>
        </w:rPr>
        <w:t>-H</w:t>
      </w:r>
      <w:r>
        <w:rPr>
          <w:sz w:val="24"/>
          <w:szCs w:val="24"/>
        </w:rPr>
        <w:t>ong</w:t>
      </w:r>
      <w:r w:rsidRPr="00837DBC">
        <w:rPr>
          <w:sz w:val="24"/>
          <w:szCs w:val="24"/>
        </w:rPr>
        <w:t>; Xu, L</w:t>
      </w:r>
      <w:r>
        <w:rPr>
          <w:sz w:val="24"/>
          <w:szCs w:val="24"/>
        </w:rPr>
        <w:t>iang</w:t>
      </w:r>
      <w:r w:rsidRPr="00837DBC">
        <w:rPr>
          <w:sz w:val="24"/>
          <w:szCs w:val="24"/>
        </w:rPr>
        <w:t xml:space="preserve">; </w:t>
      </w:r>
      <w:r>
        <w:rPr>
          <w:b/>
          <w:sz w:val="24"/>
          <w:szCs w:val="24"/>
        </w:rPr>
        <w:t>Bai, Li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>
        <w:rPr>
          <w:sz w:val="24"/>
          <w:szCs w:val="24"/>
        </w:rPr>
        <w:t>*.</w:t>
      </w:r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Dihydro</w:t>
      </w:r>
      <w:proofErr w:type="spellEnd"/>
      <w:r w:rsidRPr="00837DBC">
        <w:rPr>
          <w:sz w:val="24"/>
          <w:szCs w:val="24"/>
        </w:rPr>
        <w:t>-beta-</w:t>
      </w:r>
      <w:proofErr w:type="spellStart"/>
      <w:r w:rsidRPr="00837DBC">
        <w:rPr>
          <w:sz w:val="24"/>
          <w:szCs w:val="24"/>
        </w:rPr>
        <w:t>agarofuran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sesquiterpene</w:t>
      </w:r>
      <w:proofErr w:type="spellEnd"/>
      <w:r w:rsidRPr="00837DBC">
        <w:rPr>
          <w:sz w:val="24"/>
          <w:szCs w:val="24"/>
        </w:rPr>
        <w:t xml:space="preserve"> polyesters isolated from the stems of </w:t>
      </w:r>
      <w:proofErr w:type="spellStart"/>
      <w:r w:rsidRPr="00837DBC">
        <w:rPr>
          <w:sz w:val="24"/>
          <w:szCs w:val="24"/>
        </w:rPr>
        <w:lastRenderedPageBreak/>
        <w:t>Tripterygium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regelii</w:t>
      </w:r>
      <w:proofErr w:type="spellEnd"/>
      <w:r w:rsidRPr="00837DBC">
        <w:rPr>
          <w:sz w:val="24"/>
          <w:szCs w:val="24"/>
        </w:rPr>
        <w:t xml:space="preserve">. </w:t>
      </w:r>
      <w:proofErr w:type="spellStart"/>
      <w:r w:rsidRPr="00837DBC">
        <w:rPr>
          <w:i/>
          <w:iCs/>
          <w:sz w:val="24"/>
          <w:szCs w:val="24"/>
        </w:rPr>
        <w:t>Fitoterapia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2016,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112</w:t>
      </w:r>
      <w:r w:rsidRPr="00837DBC">
        <w:rPr>
          <w:sz w:val="24"/>
          <w:szCs w:val="24"/>
        </w:rPr>
        <w:t>, 1-8.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t>Fan, D</w:t>
      </w:r>
      <w:r>
        <w:rPr>
          <w:sz w:val="24"/>
          <w:szCs w:val="24"/>
        </w:rPr>
        <w:t>ong</w:t>
      </w:r>
      <w:r w:rsidRPr="00837DBC">
        <w:rPr>
          <w:sz w:val="24"/>
          <w:szCs w:val="24"/>
        </w:rPr>
        <w:t xml:space="preserve"> S</w:t>
      </w:r>
      <w:r>
        <w:rPr>
          <w:sz w:val="24"/>
          <w:szCs w:val="24"/>
        </w:rPr>
        <w:t>heng</w:t>
      </w:r>
      <w:r w:rsidRPr="00837DBC">
        <w:rPr>
          <w:sz w:val="24"/>
          <w:szCs w:val="24"/>
        </w:rPr>
        <w:t xml:space="preserve">; </w:t>
      </w:r>
      <w:proofErr w:type="spellStart"/>
      <w:r w:rsidRPr="00837DBC">
        <w:rPr>
          <w:sz w:val="24"/>
          <w:szCs w:val="24"/>
        </w:rPr>
        <w:t>Parhira</w:t>
      </w:r>
      <w:proofErr w:type="spellEnd"/>
      <w:r w:rsidRPr="00837DBC">
        <w:rPr>
          <w:sz w:val="24"/>
          <w:szCs w:val="24"/>
        </w:rPr>
        <w:t xml:space="preserve">, </w:t>
      </w:r>
      <w:proofErr w:type="spellStart"/>
      <w:r w:rsidRPr="00837DBC">
        <w:rPr>
          <w:sz w:val="24"/>
          <w:szCs w:val="24"/>
        </w:rPr>
        <w:t>S</w:t>
      </w:r>
      <w:r>
        <w:rPr>
          <w:sz w:val="24"/>
          <w:szCs w:val="24"/>
        </w:rPr>
        <w:t>upawadee</w:t>
      </w:r>
      <w:proofErr w:type="spellEnd"/>
      <w:r w:rsidRPr="00837DBC">
        <w:rPr>
          <w:sz w:val="24"/>
          <w:szCs w:val="24"/>
        </w:rPr>
        <w:t xml:space="preserve">; Zhu, </w:t>
      </w:r>
      <w:proofErr w:type="spellStart"/>
      <w:r w:rsidRPr="00837DBC">
        <w:rPr>
          <w:sz w:val="24"/>
          <w:szCs w:val="24"/>
        </w:rPr>
        <w:t>G</w:t>
      </w:r>
      <w:r>
        <w:rPr>
          <w:sz w:val="24"/>
          <w:szCs w:val="24"/>
        </w:rPr>
        <w:t>uo</w:t>
      </w:r>
      <w:proofErr w:type="spellEnd"/>
      <w:r w:rsidRPr="00837DBC">
        <w:rPr>
          <w:sz w:val="24"/>
          <w:szCs w:val="24"/>
        </w:rPr>
        <w:t>-Y</w:t>
      </w:r>
      <w:r>
        <w:rPr>
          <w:sz w:val="24"/>
          <w:szCs w:val="24"/>
        </w:rPr>
        <w:t xml:space="preserve">uan; Jiang, </w:t>
      </w:r>
      <w:proofErr w:type="spellStart"/>
      <w:r>
        <w:rPr>
          <w:sz w:val="24"/>
          <w:szCs w:val="24"/>
        </w:rPr>
        <w:t>Zhi</w:t>
      </w:r>
      <w:proofErr w:type="spellEnd"/>
      <w:r w:rsidRPr="00837DBC">
        <w:rPr>
          <w:sz w:val="24"/>
          <w:szCs w:val="24"/>
        </w:rPr>
        <w:t>-H</w:t>
      </w:r>
      <w:r>
        <w:rPr>
          <w:sz w:val="24"/>
          <w:szCs w:val="24"/>
        </w:rPr>
        <w:t>ong</w:t>
      </w:r>
      <w:r w:rsidRPr="00837DBC">
        <w:rPr>
          <w:sz w:val="24"/>
          <w:szCs w:val="24"/>
        </w:rPr>
        <w:t xml:space="preserve">; </w:t>
      </w:r>
      <w:r w:rsidRPr="00837DBC">
        <w:rPr>
          <w:b/>
          <w:sz w:val="24"/>
          <w:szCs w:val="24"/>
        </w:rPr>
        <w:t>Bai, L</w:t>
      </w:r>
      <w:r>
        <w:rPr>
          <w:b/>
          <w:sz w:val="24"/>
          <w:szCs w:val="24"/>
        </w:rPr>
        <w:t>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>
        <w:rPr>
          <w:sz w:val="24"/>
          <w:szCs w:val="24"/>
        </w:rPr>
        <w:t>*.</w:t>
      </w:r>
      <w:r w:rsidRPr="00837DBC">
        <w:rPr>
          <w:sz w:val="24"/>
          <w:szCs w:val="24"/>
        </w:rPr>
        <w:t xml:space="preserve"> Triterpenoids from the stems of </w:t>
      </w:r>
      <w:proofErr w:type="spellStart"/>
      <w:r w:rsidRPr="00837DBC">
        <w:rPr>
          <w:sz w:val="24"/>
          <w:szCs w:val="24"/>
        </w:rPr>
        <w:t>Tripterygium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regelii</w:t>
      </w:r>
      <w:proofErr w:type="spellEnd"/>
      <w:r w:rsidRPr="00837DBC">
        <w:rPr>
          <w:sz w:val="24"/>
          <w:szCs w:val="24"/>
        </w:rPr>
        <w:t xml:space="preserve">. </w:t>
      </w:r>
      <w:proofErr w:type="spellStart"/>
      <w:r w:rsidRPr="00837DBC">
        <w:rPr>
          <w:i/>
          <w:iCs/>
          <w:sz w:val="24"/>
          <w:szCs w:val="24"/>
        </w:rPr>
        <w:t>Fitoterapia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2016,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113</w:t>
      </w:r>
      <w:r w:rsidRPr="00837DBC">
        <w:rPr>
          <w:sz w:val="24"/>
          <w:szCs w:val="24"/>
        </w:rPr>
        <w:t>, 69-73.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Chen, Cheng</w:t>
      </w:r>
      <w:r w:rsidRPr="00837DBC">
        <w:rPr>
          <w:sz w:val="24"/>
          <w:szCs w:val="24"/>
        </w:rPr>
        <w:t xml:space="preserve"> Y</w:t>
      </w:r>
      <w:r>
        <w:rPr>
          <w:sz w:val="24"/>
          <w:szCs w:val="24"/>
        </w:rPr>
        <w:t>u</w:t>
      </w:r>
      <w:r w:rsidRPr="00837DBC">
        <w:rPr>
          <w:sz w:val="24"/>
          <w:szCs w:val="24"/>
        </w:rPr>
        <w:t xml:space="preserve">; </w:t>
      </w:r>
      <w:r w:rsidRPr="00837DBC">
        <w:rPr>
          <w:b/>
          <w:sz w:val="24"/>
          <w:szCs w:val="24"/>
        </w:rPr>
        <w:t>Bai, L</w:t>
      </w:r>
      <w:r>
        <w:rPr>
          <w:b/>
          <w:sz w:val="24"/>
          <w:szCs w:val="24"/>
        </w:rPr>
        <w:t>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 w:rsidRPr="00837DBC">
        <w:rPr>
          <w:sz w:val="24"/>
          <w:szCs w:val="24"/>
        </w:rPr>
        <w:t xml:space="preserve">; </w:t>
      </w:r>
      <w:proofErr w:type="spellStart"/>
      <w:r w:rsidRPr="00837DBC">
        <w:rPr>
          <w:sz w:val="24"/>
          <w:szCs w:val="24"/>
        </w:rPr>
        <w:t>Ke</w:t>
      </w:r>
      <w:proofErr w:type="spellEnd"/>
      <w:r w:rsidRPr="00837DBC">
        <w:rPr>
          <w:sz w:val="24"/>
          <w:szCs w:val="24"/>
        </w:rPr>
        <w:t>, Z</w:t>
      </w:r>
      <w:r>
        <w:rPr>
          <w:sz w:val="24"/>
          <w:szCs w:val="24"/>
        </w:rPr>
        <w:t>hen</w:t>
      </w:r>
      <w:r w:rsidRPr="00837DBC">
        <w:rPr>
          <w:sz w:val="24"/>
          <w:szCs w:val="24"/>
        </w:rPr>
        <w:t xml:space="preserve"> F</w:t>
      </w:r>
      <w:r>
        <w:rPr>
          <w:sz w:val="24"/>
          <w:szCs w:val="24"/>
        </w:rPr>
        <w:t>eng</w:t>
      </w:r>
      <w:r w:rsidRPr="00837DBC">
        <w:rPr>
          <w:sz w:val="24"/>
          <w:szCs w:val="24"/>
        </w:rPr>
        <w:t>; Liu, Y</w:t>
      </w:r>
      <w:r>
        <w:rPr>
          <w:sz w:val="24"/>
          <w:szCs w:val="24"/>
        </w:rPr>
        <w:t>an</w:t>
      </w:r>
      <w:r w:rsidRPr="00837DBC">
        <w:rPr>
          <w:sz w:val="24"/>
          <w:szCs w:val="24"/>
        </w:rPr>
        <w:t>; Wang, J</w:t>
      </w:r>
      <w:r>
        <w:rPr>
          <w:sz w:val="24"/>
          <w:szCs w:val="24"/>
        </w:rPr>
        <w:t>ing-</w:t>
      </w:r>
      <w:proofErr w:type="spellStart"/>
      <w:r w:rsidRPr="00837DBC">
        <w:rPr>
          <w:sz w:val="24"/>
          <w:szCs w:val="24"/>
        </w:rPr>
        <w:t>R</w:t>
      </w:r>
      <w:r>
        <w:rPr>
          <w:sz w:val="24"/>
          <w:szCs w:val="24"/>
        </w:rPr>
        <w:t>ong</w:t>
      </w:r>
      <w:proofErr w:type="spellEnd"/>
      <w:r>
        <w:rPr>
          <w:sz w:val="24"/>
          <w:szCs w:val="24"/>
        </w:rPr>
        <w:t xml:space="preserve">*; Jiang, </w:t>
      </w:r>
      <w:proofErr w:type="spellStart"/>
      <w:r>
        <w:rPr>
          <w:sz w:val="24"/>
          <w:szCs w:val="24"/>
        </w:rPr>
        <w:t>Zhi</w:t>
      </w:r>
      <w:proofErr w:type="spellEnd"/>
      <w:r w:rsidRPr="00837DBC">
        <w:rPr>
          <w:sz w:val="24"/>
          <w:szCs w:val="24"/>
        </w:rPr>
        <w:t>-H</w:t>
      </w:r>
      <w:r>
        <w:rPr>
          <w:sz w:val="24"/>
          <w:szCs w:val="24"/>
        </w:rPr>
        <w:t>ong</w:t>
      </w:r>
      <w:r w:rsidRPr="00837DBC">
        <w:rPr>
          <w:sz w:val="24"/>
          <w:szCs w:val="24"/>
        </w:rPr>
        <w:t>*, G-</w:t>
      </w:r>
      <w:proofErr w:type="spellStart"/>
      <w:r w:rsidRPr="00837DBC">
        <w:rPr>
          <w:sz w:val="24"/>
          <w:szCs w:val="24"/>
        </w:rPr>
        <w:t>Quadruplex</w:t>
      </w:r>
      <w:proofErr w:type="spellEnd"/>
      <w:r w:rsidRPr="00837DBC">
        <w:rPr>
          <w:sz w:val="24"/>
          <w:szCs w:val="24"/>
        </w:rPr>
        <w:t xml:space="preserve"> DNA-binding quaternary alkaloids from </w:t>
      </w:r>
      <w:proofErr w:type="spellStart"/>
      <w:r w:rsidRPr="00837DBC">
        <w:rPr>
          <w:sz w:val="24"/>
          <w:szCs w:val="24"/>
        </w:rPr>
        <w:t>Tylophora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atrofolliculata</w:t>
      </w:r>
      <w:proofErr w:type="spellEnd"/>
      <w:r w:rsidRPr="00837DBC"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RSC</w:t>
      </w:r>
      <w:r w:rsidRPr="00837DBC">
        <w:rPr>
          <w:i/>
          <w:iCs/>
          <w:sz w:val="24"/>
          <w:szCs w:val="24"/>
        </w:rPr>
        <w:t xml:space="preserve"> Advances </w:t>
      </w:r>
      <w:r w:rsidRPr="00837DBC">
        <w:rPr>
          <w:b/>
          <w:bCs/>
          <w:sz w:val="24"/>
          <w:szCs w:val="24"/>
        </w:rPr>
        <w:t>2016,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6</w:t>
      </w:r>
      <w:r w:rsidRPr="00837DBC">
        <w:rPr>
          <w:sz w:val="24"/>
          <w:szCs w:val="24"/>
        </w:rPr>
        <w:t xml:space="preserve"> (115), 114135-114142.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t xml:space="preserve">Wang, </w:t>
      </w:r>
      <w:proofErr w:type="spellStart"/>
      <w:r w:rsidRPr="00837DBC">
        <w:rPr>
          <w:sz w:val="24"/>
          <w:szCs w:val="24"/>
        </w:rPr>
        <w:t>R</w:t>
      </w:r>
      <w:r>
        <w:rPr>
          <w:sz w:val="24"/>
          <w:szCs w:val="24"/>
        </w:rPr>
        <w:t>ui</w:t>
      </w:r>
      <w:proofErr w:type="spellEnd"/>
      <w:r w:rsidRPr="00837DBC">
        <w:rPr>
          <w:sz w:val="24"/>
          <w:szCs w:val="24"/>
        </w:rPr>
        <w:t xml:space="preserve">; Zhang, C. Y.; </w:t>
      </w:r>
      <w:r w:rsidRPr="00837DBC">
        <w:rPr>
          <w:b/>
          <w:sz w:val="24"/>
          <w:szCs w:val="24"/>
        </w:rPr>
        <w:t>Bai, L</w:t>
      </w:r>
      <w:r>
        <w:rPr>
          <w:b/>
          <w:sz w:val="24"/>
          <w:szCs w:val="24"/>
        </w:rPr>
        <w:t>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 w:rsidRPr="00837DBC">
        <w:rPr>
          <w:sz w:val="24"/>
          <w:szCs w:val="24"/>
        </w:rPr>
        <w:t>; Pan, H</w:t>
      </w:r>
      <w:r>
        <w:rPr>
          <w:sz w:val="24"/>
          <w:szCs w:val="24"/>
        </w:rPr>
        <w:t>ui</w:t>
      </w:r>
      <w:r w:rsidRPr="00837DBC">
        <w:rPr>
          <w:sz w:val="24"/>
          <w:szCs w:val="24"/>
        </w:rPr>
        <w:t xml:space="preserve"> D</w:t>
      </w:r>
      <w:r>
        <w:rPr>
          <w:sz w:val="24"/>
          <w:szCs w:val="24"/>
        </w:rPr>
        <w:t>an</w:t>
      </w:r>
      <w:r w:rsidRPr="00837DBC">
        <w:rPr>
          <w:sz w:val="24"/>
          <w:szCs w:val="24"/>
        </w:rPr>
        <w:t xml:space="preserve">; Shu, L. </w:t>
      </w:r>
      <w:r>
        <w:rPr>
          <w:sz w:val="24"/>
          <w:szCs w:val="24"/>
        </w:rPr>
        <w:t>M.; Kong, A. N. T.; Leung, E. Lai</w:t>
      </w:r>
      <w:r w:rsidRPr="00837DBC">
        <w:rPr>
          <w:sz w:val="24"/>
          <w:szCs w:val="24"/>
        </w:rPr>
        <w:t xml:space="preserve"> H</w:t>
      </w:r>
      <w:r>
        <w:rPr>
          <w:sz w:val="24"/>
          <w:szCs w:val="24"/>
        </w:rPr>
        <w:t>an</w:t>
      </w:r>
      <w:r w:rsidRPr="00837DBC">
        <w:rPr>
          <w:sz w:val="24"/>
          <w:szCs w:val="24"/>
        </w:rPr>
        <w:t>; Liu, L</w:t>
      </w:r>
      <w:r>
        <w:rPr>
          <w:sz w:val="24"/>
          <w:szCs w:val="24"/>
        </w:rPr>
        <w:t>iang</w:t>
      </w:r>
      <w:r w:rsidRPr="00837DBC">
        <w:rPr>
          <w:sz w:val="24"/>
          <w:szCs w:val="24"/>
        </w:rPr>
        <w:t>; Li, T</w:t>
      </w:r>
      <w:r>
        <w:rPr>
          <w:sz w:val="24"/>
          <w:szCs w:val="24"/>
        </w:rPr>
        <w:t>ing*.</w:t>
      </w:r>
      <w:r w:rsidRPr="00837DBC">
        <w:rPr>
          <w:sz w:val="24"/>
          <w:szCs w:val="24"/>
        </w:rPr>
        <w:t xml:space="preserve"> Flavonoids derived from </w:t>
      </w:r>
      <w:proofErr w:type="spellStart"/>
      <w:r w:rsidRPr="00837DBC">
        <w:rPr>
          <w:sz w:val="24"/>
          <w:szCs w:val="24"/>
        </w:rPr>
        <w:t>liquorice</w:t>
      </w:r>
      <w:proofErr w:type="spellEnd"/>
      <w:r w:rsidRPr="00837DBC">
        <w:rPr>
          <w:sz w:val="24"/>
          <w:szCs w:val="24"/>
        </w:rPr>
        <w:t xml:space="preserve"> suppress murine macrophage activation by up-regulating </w:t>
      </w:r>
      <w:proofErr w:type="spellStart"/>
      <w:r w:rsidRPr="00837DBC">
        <w:rPr>
          <w:sz w:val="24"/>
          <w:szCs w:val="24"/>
        </w:rPr>
        <w:t>heme</w:t>
      </w:r>
      <w:proofErr w:type="spellEnd"/>
      <w:r w:rsidRPr="00837DBC">
        <w:rPr>
          <w:sz w:val="24"/>
          <w:szCs w:val="24"/>
        </w:rPr>
        <w:t xml:space="preserve"> oxygenase-1 independent of Nrf2 activation. </w:t>
      </w:r>
      <w:r w:rsidRPr="00837DBC">
        <w:rPr>
          <w:i/>
          <w:iCs/>
          <w:sz w:val="24"/>
          <w:szCs w:val="24"/>
        </w:rPr>
        <w:t xml:space="preserve">International </w:t>
      </w:r>
      <w:proofErr w:type="spellStart"/>
      <w:r w:rsidRPr="00837DBC">
        <w:rPr>
          <w:i/>
          <w:iCs/>
          <w:sz w:val="24"/>
          <w:szCs w:val="24"/>
        </w:rPr>
        <w:t>Immunopharmacology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2015,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28</w:t>
      </w:r>
      <w:r w:rsidRPr="00837DBC">
        <w:rPr>
          <w:sz w:val="24"/>
          <w:szCs w:val="24"/>
        </w:rPr>
        <w:t xml:space="preserve"> (2), 917-924.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 w:rsidRPr="00837DBC">
        <w:rPr>
          <w:sz w:val="24"/>
          <w:szCs w:val="24"/>
        </w:rPr>
        <w:t>Wang,</w:t>
      </w:r>
      <w:r>
        <w:rPr>
          <w:sz w:val="24"/>
          <w:szCs w:val="24"/>
        </w:rPr>
        <w:t xml:space="preserve"> Jing-</w:t>
      </w:r>
      <w:proofErr w:type="spellStart"/>
      <w:r>
        <w:rPr>
          <w:sz w:val="24"/>
          <w:szCs w:val="24"/>
        </w:rPr>
        <w:t>Rong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Yau</w:t>
      </w:r>
      <w:proofErr w:type="spellEnd"/>
      <w:r w:rsidRPr="00837DB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Lei-Fong; </w:t>
      </w:r>
      <w:r w:rsidRPr="00837DBC">
        <w:rPr>
          <w:sz w:val="24"/>
          <w:szCs w:val="24"/>
        </w:rPr>
        <w:t>Tong,</w:t>
      </w:r>
      <w:r w:rsidRPr="00BD2A61">
        <w:rPr>
          <w:sz w:val="24"/>
          <w:szCs w:val="24"/>
        </w:rPr>
        <w:t xml:space="preserve"> </w:t>
      </w:r>
      <w:r w:rsidRPr="00837DBC">
        <w:rPr>
          <w:sz w:val="24"/>
          <w:szCs w:val="24"/>
        </w:rPr>
        <w:t>T</w:t>
      </w:r>
      <w:r>
        <w:rPr>
          <w:sz w:val="24"/>
          <w:szCs w:val="24"/>
        </w:rPr>
        <w:t>ian-Tian;</w:t>
      </w:r>
      <w:r w:rsidRPr="00837DBC">
        <w:rPr>
          <w:sz w:val="24"/>
          <w:szCs w:val="24"/>
        </w:rPr>
        <w:t xml:space="preserve"> Feng, </w:t>
      </w:r>
      <w:r>
        <w:rPr>
          <w:sz w:val="24"/>
          <w:szCs w:val="24"/>
        </w:rPr>
        <w:t>Qi-Tong;</w:t>
      </w:r>
      <w:r w:rsidRPr="00837DBC">
        <w:rPr>
          <w:sz w:val="24"/>
          <w:szCs w:val="24"/>
        </w:rPr>
        <w:t xml:space="preserve"> </w:t>
      </w:r>
      <w:r w:rsidRPr="00837DBC">
        <w:rPr>
          <w:b/>
          <w:sz w:val="24"/>
          <w:szCs w:val="24"/>
        </w:rPr>
        <w:t>Bai, L</w:t>
      </w:r>
      <w:r>
        <w:rPr>
          <w:b/>
          <w:sz w:val="24"/>
          <w:szCs w:val="24"/>
        </w:rPr>
        <w:t>i</w:t>
      </w:r>
      <w:r w:rsidRPr="00837DBC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 w:rsidRPr="00837DBC">
        <w:rPr>
          <w:sz w:val="24"/>
          <w:szCs w:val="24"/>
        </w:rPr>
        <w:t xml:space="preserve">, Ma, </w:t>
      </w:r>
      <w:r>
        <w:rPr>
          <w:sz w:val="24"/>
          <w:szCs w:val="24"/>
        </w:rPr>
        <w:t>Jing;</w:t>
      </w:r>
      <w:r w:rsidRPr="00837DBC">
        <w:rPr>
          <w:sz w:val="24"/>
          <w:szCs w:val="24"/>
        </w:rPr>
        <w:t xml:space="preserve"> Hu, </w:t>
      </w:r>
      <w:r>
        <w:rPr>
          <w:sz w:val="24"/>
          <w:szCs w:val="24"/>
        </w:rPr>
        <w:t>Ming;</w:t>
      </w:r>
      <w:r w:rsidRPr="00837DBC">
        <w:rPr>
          <w:sz w:val="24"/>
          <w:szCs w:val="24"/>
        </w:rPr>
        <w:t xml:space="preserve"> Liu,</w:t>
      </w:r>
      <w:r>
        <w:rPr>
          <w:sz w:val="24"/>
          <w:szCs w:val="24"/>
        </w:rPr>
        <w:t xml:space="preserve"> Liang;</w:t>
      </w:r>
      <w:r w:rsidRPr="00837DBC">
        <w:rPr>
          <w:sz w:val="24"/>
          <w:szCs w:val="24"/>
        </w:rPr>
        <w:t xml:space="preserve"> Jiang</w:t>
      </w:r>
      <w:r>
        <w:rPr>
          <w:sz w:val="24"/>
          <w:szCs w:val="24"/>
        </w:rPr>
        <w:t xml:space="preserve">, </w:t>
      </w:r>
      <w:proofErr w:type="spellStart"/>
      <w:r w:rsidRPr="00837DBC">
        <w:rPr>
          <w:sz w:val="24"/>
          <w:szCs w:val="24"/>
        </w:rPr>
        <w:t>Z</w:t>
      </w:r>
      <w:r>
        <w:rPr>
          <w:sz w:val="24"/>
          <w:szCs w:val="24"/>
        </w:rPr>
        <w:t>hi</w:t>
      </w:r>
      <w:proofErr w:type="spellEnd"/>
      <w:r w:rsidRPr="00837DBC">
        <w:rPr>
          <w:sz w:val="24"/>
          <w:szCs w:val="24"/>
        </w:rPr>
        <w:t>-H</w:t>
      </w:r>
      <w:r>
        <w:rPr>
          <w:sz w:val="24"/>
          <w:szCs w:val="24"/>
        </w:rPr>
        <w:t>ong*.</w:t>
      </w:r>
      <w:r w:rsidRPr="00837DBC">
        <w:rPr>
          <w:sz w:val="24"/>
          <w:szCs w:val="24"/>
        </w:rPr>
        <w:t xml:space="preserve"> Characterization of Oxygenated Metabolites of </w:t>
      </w:r>
      <w:proofErr w:type="spellStart"/>
      <w:r w:rsidRPr="00837DBC">
        <w:rPr>
          <w:sz w:val="24"/>
          <w:szCs w:val="24"/>
        </w:rPr>
        <w:t>Ginsenoside</w:t>
      </w:r>
      <w:proofErr w:type="spellEnd"/>
      <w:r w:rsidRPr="00837DBC">
        <w:rPr>
          <w:sz w:val="24"/>
          <w:szCs w:val="24"/>
        </w:rPr>
        <w:t xml:space="preserve"> Rb1 in Plasma and Urine of Rat. </w:t>
      </w:r>
      <w:r w:rsidRPr="00837DBC">
        <w:rPr>
          <w:i/>
          <w:iCs/>
          <w:sz w:val="24"/>
          <w:szCs w:val="24"/>
        </w:rPr>
        <w:t xml:space="preserve">Journal of Agricultural and Food Chemistry </w:t>
      </w:r>
      <w:r w:rsidRPr="00837DBC">
        <w:rPr>
          <w:b/>
          <w:bCs/>
          <w:sz w:val="24"/>
          <w:szCs w:val="24"/>
        </w:rPr>
        <w:t>2015,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63</w:t>
      </w:r>
      <w:r w:rsidRPr="00837DBC">
        <w:rPr>
          <w:sz w:val="24"/>
          <w:szCs w:val="24"/>
        </w:rPr>
        <w:t>, 2689-2700.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 w:rsidRPr="00837DBC">
        <w:rPr>
          <w:sz w:val="24"/>
          <w:szCs w:val="24"/>
        </w:rPr>
        <w:t xml:space="preserve">Zhu, G.-Y.; Yao, X. J.; Liu, L.; </w:t>
      </w:r>
      <w:r w:rsidRPr="00837DBC">
        <w:rPr>
          <w:b/>
          <w:sz w:val="24"/>
          <w:szCs w:val="24"/>
        </w:rPr>
        <w:t>Bai, L.-P</w:t>
      </w:r>
      <w:r w:rsidRPr="00837DBC">
        <w:rPr>
          <w:sz w:val="24"/>
          <w:szCs w:val="24"/>
        </w:rPr>
        <w:t xml:space="preserve">.*; Jiang, Z.-H.*, </w:t>
      </w:r>
      <w:proofErr w:type="spellStart"/>
      <w:r w:rsidRPr="00837DBC">
        <w:rPr>
          <w:sz w:val="24"/>
          <w:szCs w:val="24"/>
        </w:rPr>
        <w:t>Alistonitrine</w:t>
      </w:r>
      <w:proofErr w:type="spellEnd"/>
      <w:r w:rsidRPr="00837DBC">
        <w:rPr>
          <w:sz w:val="24"/>
          <w:szCs w:val="24"/>
        </w:rPr>
        <w:t xml:space="preserve"> A, a Caged Monoterpene Indole Alkaloid from </w:t>
      </w:r>
      <w:proofErr w:type="spellStart"/>
      <w:r w:rsidRPr="00837DBC">
        <w:rPr>
          <w:sz w:val="24"/>
          <w:szCs w:val="24"/>
        </w:rPr>
        <w:t>Alstonia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scholaris</w:t>
      </w:r>
      <w:proofErr w:type="spellEnd"/>
      <w:r w:rsidRPr="00837DBC">
        <w:rPr>
          <w:sz w:val="24"/>
          <w:szCs w:val="24"/>
        </w:rPr>
        <w:t xml:space="preserve">. </w:t>
      </w:r>
      <w:r w:rsidRPr="00837DBC">
        <w:rPr>
          <w:i/>
          <w:iCs/>
          <w:sz w:val="24"/>
          <w:szCs w:val="24"/>
        </w:rPr>
        <w:t xml:space="preserve">Organic Letters </w:t>
      </w:r>
      <w:r w:rsidRPr="00837DBC">
        <w:rPr>
          <w:b/>
          <w:bCs/>
          <w:sz w:val="24"/>
          <w:szCs w:val="24"/>
        </w:rPr>
        <w:t>2014,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16</w:t>
      </w:r>
      <w:r w:rsidRPr="00837DBC">
        <w:rPr>
          <w:sz w:val="24"/>
          <w:szCs w:val="24"/>
        </w:rPr>
        <w:t xml:space="preserve"> (4), 1080-1083.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 w:rsidRPr="00837DBC">
        <w:rPr>
          <w:sz w:val="24"/>
          <w:szCs w:val="24"/>
        </w:rPr>
        <w:t xml:space="preserve">Zhu, G.-Y.; Chen, G. Y.; Liu, L.; </w:t>
      </w:r>
      <w:r w:rsidRPr="00837DBC">
        <w:rPr>
          <w:b/>
          <w:sz w:val="24"/>
          <w:szCs w:val="24"/>
        </w:rPr>
        <w:t>Bai, L.-P.</w:t>
      </w:r>
      <w:r w:rsidRPr="00837DBC">
        <w:rPr>
          <w:sz w:val="24"/>
          <w:szCs w:val="24"/>
        </w:rPr>
        <w:t xml:space="preserve">*; Jiang, Z.-H.*, C-17 Lactam-Bearing </w:t>
      </w:r>
      <w:proofErr w:type="spellStart"/>
      <w:r w:rsidRPr="00837DBC">
        <w:rPr>
          <w:sz w:val="24"/>
          <w:szCs w:val="24"/>
        </w:rPr>
        <w:t>Limonoids</w:t>
      </w:r>
      <w:proofErr w:type="spellEnd"/>
      <w:r w:rsidRPr="00837DBC">
        <w:rPr>
          <w:sz w:val="24"/>
          <w:szCs w:val="24"/>
        </w:rPr>
        <w:t xml:space="preserve"> from the Twigs and Leaves of </w:t>
      </w:r>
      <w:proofErr w:type="spellStart"/>
      <w:r w:rsidRPr="00837DBC">
        <w:rPr>
          <w:sz w:val="24"/>
          <w:szCs w:val="24"/>
        </w:rPr>
        <w:t>Amoora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tsangii</w:t>
      </w:r>
      <w:proofErr w:type="spellEnd"/>
      <w:r w:rsidRPr="00837DBC">
        <w:rPr>
          <w:sz w:val="24"/>
          <w:szCs w:val="24"/>
        </w:rPr>
        <w:t xml:space="preserve">. </w:t>
      </w:r>
      <w:r w:rsidRPr="00837DBC">
        <w:rPr>
          <w:i/>
          <w:iCs/>
          <w:sz w:val="24"/>
          <w:szCs w:val="24"/>
        </w:rPr>
        <w:t xml:space="preserve">Journal of Natural Products </w:t>
      </w:r>
      <w:r w:rsidRPr="00837DBC">
        <w:rPr>
          <w:b/>
          <w:bCs/>
          <w:sz w:val="24"/>
          <w:szCs w:val="24"/>
        </w:rPr>
        <w:t>2014,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77</w:t>
      </w:r>
      <w:r w:rsidRPr="00837DBC">
        <w:rPr>
          <w:sz w:val="24"/>
          <w:szCs w:val="24"/>
        </w:rPr>
        <w:t xml:space="preserve"> (4), 983-989.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 w:rsidRPr="00837DBC">
        <w:rPr>
          <w:sz w:val="24"/>
          <w:szCs w:val="24"/>
        </w:rPr>
        <w:t xml:space="preserve">Zhu, G.-Y.; </w:t>
      </w:r>
      <w:r w:rsidRPr="00837DBC">
        <w:rPr>
          <w:b/>
          <w:sz w:val="24"/>
          <w:szCs w:val="24"/>
        </w:rPr>
        <w:t>Bai, L.-P.</w:t>
      </w:r>
      <w:r w:rsidRPr="00837DBC">
        <w:rPr>
          <w:sz w:val="24"/>
          <w:szCs w:val="24"/>
        </w:rPr>
        <w:t xml:space="preserve">; Liu, L.*; Jiang, Z.-H.*, </w:t>
      </w:r>
      <w:proofErr w:type="spellStart"/>
      <w:r w:rsidRPr="00837DBC">
        <w:rPr>
          <w:sz w:val="24"/>
          <w:szCs w:val="24"/>
        </w:rPr>
        <w:t>Limonoids</w:t>
      </w:r>
      <w:proofErr w:type="spellEnd"/>
      <w:r w:rsidRPr="00837DBC">
        <w:rPr>
          <w:sz w:val="24"/>
          <w:szCs w:val="24"/>
        </w:rPr>
        <w:t xml:space="preserve"> from the fruits of </w:t>
      </w:r>
      <w:proofErr w:type="spellStart"/>
      <w:r w:rsidRPr="00837DBC">
        <w:rPr>
          <w:sz w:val="24"/>
          <w:szCs w:val="24"/>
        </w:rPr>
        <w:t>Melia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toosendan</w:t>
      </w:r>
      <w:proofErr w:type="spellEnd"/>
      <w:r w:rsidRPr="00837DBC">
        <w:rPr>
          <w:sz w:val="24"/>
          <w:szCs w:val="24"/>
        </w:rPr>
        <w:t xml:space="preserve"> and their NF-kappa B modulating activities. </w:t>
      </w:r>
      <w:proofErr w:type="spellStart"/>
      <w:r w:rsidRPr="00837DBC">
        <w:rPr>
          <w:i/>
          <w:iCs/>
          <w:sz w:val="24"/>
          <w:szCs w:val="24"/>
        </w:rPr>
        <w:t>Phytochemistry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2014,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107</w:t>
      </w:r>
      <w:r w:rsidRPr="00837DBC">
        <w:rPr>
          <w:sz w:val="24"/>
          <w:szCs w:val="24"/>
        </w:rPr>
        <w:t>, 175-181.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 w:rsidRPr="00837DBC">
        <w:rPr>
          <w:sz w:val="24"/>
          <w:szCs w:val="24"/>
        </w:rPr>
        <w:t>Yang, Z. F.</w:t>
      </w:r>
      <w:r w:rsidRPr="00837DBC">
        <w:rPr>
          <w:sz w:val="24"/>
          <w:szCs w:val="24"/>
          <w:vertAlign w:val="superscript"/>
        </w:rPr>
        <w:t>#</w:t>
      </w:r>
      <w:r w:rsidRPr="00837DBC">
        <w:rPr>
          <w:sz w:val="24"/>
          <w:szCs w:val="24"/>
        </w:rPr>
        <w:t xml:space="preserve">; </w:t>
      </w:r>
      <w:r w:rsidRPr="00837DBC">
        <w:rPr>
          <w:b/>
          <w:sz w:val="24"/>
          <w:szCs w:val="24"/>
        </w:rPr>
        <w:t>Bai, L.-P.</w:t>
      </w:r>
      <w:r w:rsidRPr="00837DBC">
        <w:rPr>
          <w:sz w:val="24"/>
          <w:szCs w:val="24"/>
          <w:vertAlign w:val="superscript"/>
        </w:rPr>
        <w:t xml:space="preserve"> #</w:t>
      </w:r>
      <w:r w:rsidRPr="00837DBC">
        <w:rPr>
          <w:sz w:val="24"/>
          <w:szCs w:val="24"/>
        </w:rPr>
        <w:t xml:space="preserve">; Huang, W. B.; Li, X. Z.; Zhao, S. S.; </w:t>
      </w:r>
      <w:proofErr w:type="spellStart"/>
      <w:r w:rsidRPr="00837DBC">
        <w:rPr>
          <w:sz w:val="24"/>
          <w:szCs w:val="24"/>
        </w:rPr>
        <w:t>Zhong</w:t>
      </w:r>
      <w:proofErr w:type="spellEnd"/>
      <w:r w:rsidRPr="00837DBC">
        <w:rPr>
          <w:sz w:val="24"/>
          <w:szCs w:val="24"/>
        </w:rPr>
        <w:t xml:space="preserve">, N. S.*; Jiang, Z.-H.*, Comparison of in vitro antiviral activity of tea polyphenols against influenza A and B viruses and structure-activity relationship analysis. </w:t>
      </w:r>
      <w:proofErr w:type="spellStart"/>
      <w:r w:rsidRPr="00837DBC">
        <w:rPr>
          <w:i/>
          <w:iCs/>
          <w:sz w:val="24"/>
          <w:szCs w:val="24"/>
        </w:rPr>
        <w:t>Fitoterapia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2014,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93</w:t>
      </w:r>
      <w:r w:rsidRPr="00837DBC">
        <w:rPr>
          <w:sz w:val="24"/>
          <w:szCs w:val="24"/>
        </w:rPr>
        <w:t>, 47-53.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proofErr w:type="spellStart"/>
      <w:r w:rsidRPr="00837DBC">
        <w:rPr>
          <w:sz w:val="24"/>
          <w:szCs w:val="24"/>
        </w:rPr>
        <w:t>Parhira</w:t>
      </w:r>
      <w:proofErr w:type="spellEnd"/>
      <w:r w:rsidRPr="00837DBC">
        <w:rPr>
          <w:sz w:val="24"/>
          <w:szCs w:val="24"/>
        </w:rPr>
        <w:t xml:space="preserve">, S.; Zhu, G.-Y.; Jiang, R. W.; Liu, L.; </w:t>
      </w:r>
      <w:r w:rsidRPr="00837DBC">
        <w:rPr>
          <w:b/>
          <w:sz w:val="24"/>
          <w:szCs w:val="24"/>
        </w:rPr>
        <w:t>Bai, L.-P.</w:t>
      </w:r>
      <w:r w:rsidRPr="00837DBC">
        <w:rPr>
          <w:sz w:val="24"/>
          <w:szCs w:val="24"/>
        </w:rPr>
        <w:t>*; Jiang, Z.-H.*, 2 '-Epi-</w:t>
      </w:r>
      <w:proofErr w:type="spellStart"/>
      <w:r w:rsidRPr="00837DBC">
        <w:rPr>
          <w:sz w:val="24"/>
          <w:szCs w:val="24"/>
        </w:rPr>
        <w:t>uscharin</w:t>
      </w:r>
      <w:proofErr w:type="spellEnd"/>
      <w:r w:rsidRPr="00837DBC">
        <w:rPr>
          <w:sz w:val="24"/>
          <w:szCs w:val="24"/>
        </w:rPr>
        <w:t xml:space="preserve"> from the Latex of </w:t>
      </w:r>
      <w:proofErr w:type="spellStart"/>
      <w:r w:rsidRPr="00837DBC">
        <w:rPr>
          <w:sz w:val="24"/>
          <w:szCs w:val="24"/>
        </w:rPr>
        <w:t>Calotropis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gigantea</w:t>
      </w:r>
      <w:proofErr w:type="spellEnd"/>
      <w:r w:rsidRPr="00837DBC">
        <w:rPr>
          <w:sz w:val="24"/>
          <w:szCs w:val="24"/>
        </w:rPr>
        <w:t xml:space="preserve"> with HIF-1 Inhibitory Activity. </w:t>
      </w:r>
      <w:r w:rsidRPr="00837DBC">
        <w:rPr>
          <w:i/>
          <w:iCs/>
          <w:sz w:val="24"/>
          <w:szCs w:val="24"/>
        </w:rPr>
        <w:t xml:space="preserve">Scientific Reports </w:t>
      </w:r>
      <w:r w:rsidRPr="00837DBC">
        <w:rPr>
          <w:b/>
          <w:bCs/>
          <w:sz w:val="24"/>
          <w:szCs w:val="24"/>
        </w:rPr>
        <w:t>2014,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4</w:t>
      </w:r>
      <w:r w:rsidRPr="00837DBC">
        <w:rPr>
          <w:sz w:val="24"/>
          <w:szCs w:val="24"/>
        </w:rPr>
        <w:t>, 4748.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proofErr w:type="spellStart"/>
      <w:r w:rsidRPr="00837DBC">
        <w:rPr>
          <w:sz w:val="24"/>
          <w:szCs w:val="24"/>
        </w:rPr>
        <w:t>Parhira</w:t>
      </w:r>
      <w:proofErr w:type="spellEnd"/>
      <w:r w:rsidRPr="00837DBC">
        <w:rPr>
          <w:sz w:val="24"/>
          <w:szCs w:val="24"/>
        </w:rPr>
        <w:t xml:space="preserve">, S.; Yang, Z. F.; Zhu, G.-Y.; Chen, Q. L.; Zhou, B. X.; Wang, Y. T.; Liu, L.; </w:t>
      </w:r>
      <w:r w:rsidRPr="00837DBC">
        <w:rPr>
          <w:b/>
          <w:sz w:val="24"/>
          <w:szCs w:val="24"/>
        </w:rPr>
        <w:t>Bai, L.-</w:t>
      </w:r>
      <w:r w:rsidRPr="00837DBC">
        <w:rPr>
          <w:b/>
          <w:sz w:val="24"/>
          <w:szCs w:val="24"/>
        </w:rPr>
        <w:lastRenderedPageBreak/>
        <w:t>P.</w:t>
      </w:r>
      <w:r w:rsidRPr="00837DBC">
        <w:rPr>
          <w:sz w:val="24"/>
          <w:szCs w:val="24"/>
        </w:rPr>
        <w:t xml:space="preserve">*; Jiang, Z.-H.*, In Vitro Anti-Influenza Virus Activities of a New </w:t>
      </w:r>
      <w:proofErr w:type="spellStart"/>
      <w:r w:rsidRPr="00837DBC">
        <w:rPr>
          <w:sz w:val="24"/>
          <w:szCs w:val="24"/>
        </w:rPr>
        <w:t>Lignan</w:t>
      </w:r>
      <w:proofErr w:type="spellEnd"/>
      <w:r w:rsidRPr="00837DBC">
        <w:rPr>
          <w:sz w:val="24"/>
          <w:szCs w:val="24"/>
        </w:rPr>
        <w:t xml:space="preserve"> Glycoside from the Latex of </w:t>
      </w:r>
      <w:proofErr w:type="spellStart"/>
      <w:r w:rsidRPr="00837DBC">
        <w:rPr>
          <w:sz w:val="24"/>
          <w:szCs w:val="24"/>
        </w:rPr>
        <w:t>Calotropis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gigantea</w:t>
      </w:r>
      <w:proofErr w:type="spellEnd"/>
      <w:r w:rsidRPr="00837DBC">
        <w:rPr>
          <w:sz w:val="24"/>
          <w:szCs w:val="24"/>
        </w:rPr>
        <w:t xml:space="preserve">. </w:t>
      </w:r>
      <w:proofErr w:type="spellStart"/>
      <w:r w:rsidRPr="00837DBC">
        <w:rPr>
          <w:i/>
          <w:iCs/>
          <w:sz w:val="24"/>
          <w:szCs w:val="24"/>
        </w:rPr>
        <w:t>Plos</w:t>
      </w:r>
      <w:proofErr w:type="spellEnd"/>
      <w:r w:rsidRPr="00837DBC">
        <w:rPr>
          <w:i/>
          <w:iCs/>
          <w:sz w:val="24"/>
          <w:szCs w:val="24"/>
        </w:rPr>
        <w:t xml:space="preserve"> One </w:t>
      </w:r>
      <w:r w:rsidRPr="00837DBC">
        <w:rPr>
          <w:b/>
          <w:bCs/>
          <w:sz w:val="24"/>
          <w:szCs w:val="24"/>
        </w:rPr>
        <w:t>2014,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9</w:t>
      </w:r>
      <w:r w:rsidRPr="00837DBC">
        <w:rPr>
          <w:sz w:val="24"/>
          <w:szCs w:val="24"/>
        </w:rPr>
        <w:t xml:space="preserve"> (8), e104544.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 w:rsidRPr="00837DBC">
        <w:rPr>
          <w:sz w:val="24"/>
          <w:szCs w:val="24"/>
        </w:rPr>
        <w:t xml:space="preserve">Law, B. Y. K.; Chan, W. K.; Xu, S. W.; Wang, J. R.; </w:t>
      </w:r>
      <w:r w:rsidRPr="00837DBC">
        <w:rPr>
          <w:b/>
          <w:sz w:val="24"/>
          <w:szCs w:val="24"/>
        </w:rPr>
        <w:t>Bai, L.-P.</w:t>
      </w:r>
      <w:r w:rsidRPr="00837DBC">
        <w:rPr>
          <w:sz w:val="24"/>
          <w:szCs w:val="24"/>
        </w:rPr>
        <w:t xml:space="preserve">; Liu, L.; Wong, V. K. W., Natural small-molecule enhancers of autophagy induce </w:t>
      </w:r>
      <w:proofErr w:type="spellStart"/>
      <w:r w:rsidRPr="00837DBC">
        <w:rPr>
          <w:sz w:val="24"/>
          <w:szCs w:val="24"/>
        </w:rPr>
        <w:t>autophagic</w:t>
      </w:r>
      <w:proofErr w:type="spellEnd"/>
      <w:r w:rsidRPr="00837DBC">
        <w:rPr>
          <w:sz w:val="24"/>
          <w:szCs w:val="24"/>
        </w:rPr>
        <w:t xml:space="preserve"> cell death in apoptosis-defective cells. </w:t>
      </w:r>
      <w:r w:rsidRPr="00837DBC">
        <w:rPr>
          <w:i/>
          <w:iCs/>
          <w:sz w:val="24"/>
          <w:szCs w:val="24"/>
        </w:rPr>
        <w:t xml:space="preserve">Scientific Reports </w:t>
      </w:r>
      <w:r w:rsidRPr="00837DBC">
        <w:rPr>
          <w:b/>
          <w:bCs/>
          <w:sz w:val="24"/>
          <w:szCs w:val="24"/>
        </w:rPr>
        <w:t>2014,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4</w:t>
      </w:r>
      <w:r w:rsidRPr="00837DBC">
        <w:rPr>
          <w:sz w:val="24"/>
          <w:szCs w:val="24"/>
        </w:rPr>
        <w:t>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 w:rsidRPr="00837DBC">
        <w:rPr>
          <w:b/>
          <w:sz w:val="24"/>
          <w:szCs w:val="24"/>
        </w:rPr>
        <w:t>Bai, L.-P</w:t>
      </w:r>
      <w:r w:rsidRPr="00837DBC">
        <w:rPr>
          <w:sz w:val="24"/>
          <w:szCs w:val="24"/>
        </w:rPr>
        <w:t xml:space="preserve">.; Liu, J.; Han, L.; Ho, H. M.; Wang, R. X.; Jiang, Z.-H.*, Mass spectrometric studies on effects of counter ions of TMPyP4 on binding to human </w:t>
      </w:r>
      <w:proofErr w:type="spellStart"/>
      <w:r w:rsidRPr="00837DBC">
        <w:rPr>
          <w:sz w:val="24"/>
          <w:szCs w:val="24"/>
        </w:rPr>
        <w:t>telomeric</w:t>
      </w:r>
      <w:proofErr w:type="spellEnd"/>
      <w:r w:rsidRPr="00837DBC">
        <w:rPr>
          <w:sz w:val="24"/>
          <w:szCs w:val="24"/>
        </w:rPr>
        <w:t xml:space="preserve"> DNA and RNA G-</w:t>
      </w:r>
      <w:proofErr w:type="spellStart"/>
      <w:r w:rsidRPr="00837DBC">
        <w:rPr>
          <w:sz w:val="24"/>
          <w:szCs w:val="24"/>
        </w:rPr>
        <w:t>quadruplexes</w:t>
      </w:r>
      <w:proofErr w:type="spellEnd"/>
      <w:r w:rsidRPr="00837DBC">
        <w:rPr>
          <w:sz w:val="24"/>
          <w:szCs w:val="24"/>
        </w:rPr>
        <w:t xml:space="preserve">. </w:t>
      </w:r>
      <w:r w:rsidRPr="00837DBC">
        <w:rPr>
          <w:i/>
          <w:iCs/>
          <w:sz w:val="24"/>
          <w:szCs w:val="24"/>
        </w:rPr>
        <w:t xml:space="preserve">Analytical and Bioanalytical Chemistry </w:t>
      </w:r>
      <w:r w:rsidRPr="00837DBC">
        <w:rPr>
          <w:b/>
          <w:bCs/>
          <w:sz w:val="24"/>
          <w:szCs w:val="24"/>
        </w:rPr>
        <w:t>2014,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406</w:t>
      </w:r>
      <w:r w:rsidRPr="00837DBC">
        <w:rPr>
          <w:sz w:val="24"/>
          <w:szCs w:val="24"/>
        </w:rPr>
        <w:t xml:space="preserve"> (22), 5455-5463.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 w:rsidRPr="00837DBC">
        <w:rPr>
          <w:b/>
          <w:sz w:val="24"/>
          <w:szCs w:val="24"/>
        </w:rPr>
        <w:t>Bai, L.-P.</w:t>
      </w:r>
      <w:r w:rsidRPr="00837DBC">
        <w:rPr>
          <w:sz w:val="24"/>
          <w:szCs w:val="24"/>
        </w:rPr>
        <w:t xml:space="preserve">; </w:t>
      </w:r>
      <w:proofErr w:type="spellStart"/>
      <w:r w:rsidRPr="00837DBC">
        <w:rPr>
          <w:sz w:val="24"/>
          <w:szCs w:val="24"/>
        </w:rPr>
        <w:t>Hagihara</w:t>
      </w:r>
      <w:proofErr w:type="spellEnd"/>
      <w:r w:rsidRPr="00837DBC">
        <w:rPr>
          <w:sz w:val="24"/>
          <w:szCs w:val="24"/>
        </w:rPr>
        <w:t xml:space="preserve">, M.; </w:t>
      </w:r>
      <w:proofErr w:type="spellStart"/>
      <w:r w:rsidRPr="00837DBC">
        <w:rPr>
          <w:sz w:val="24"/>
          <w:szCs w:val="24"/>
        </w:rPr>
        <w:t>Nakatani</w:t>
      </w:r>
      <w:proofErr w:type="spellEnd"/>
      <w:r w:rsidRPr="00837DBC">
        <w:rPr>
          <w:sz w:val="24"/>
          <w:szCs w:val="24"/>
        </w:rPr>
        <w:t xml:space="preserve">, K.; Jiang, Z.-H.*, Recognition of </w:t>
      </w:r>
      <w:proofErr w:type="spellStart"/>
      <w:r w:rsidRPr="00837DBC">
        <w:rPr>
          <w:sz w:val="24"/>
          <w:szCs w:val="24"/>
        </w:rPr>
        <w:t>Chelerythrine</w:t>
      </w:r>
      <w:proofErr w:type="spellEnd"/>
      <w:r w:rsidRPr="00837DBC">
        <w:rPr>
          <w:sz w:val="24"/>
          <w:szCs w:val="24"/>
        </w:rPr>
        <w:t xml:space="preserve"> to Human </w:t>
      </w:r>
      <w:proofErr w:type="spellStart"/>
      <w:r w:rsidRPr="00837DBC">
        <w:rPr>
          <w:sz w:val="24"/>
          <w:szCs w:val="24"/>
        </w:rPr>
        <w:t>Telomeric</w:t>
      </w:r>
      <w:proofErr w:type="spellEnd"/>
      <w:r w:rsidRPr="00837DBC">
        <w:rPr>
          <w:sz w:val="24"/>
          <w:szCs w:val="24"/>
        </w:rPr>
        <w:t xml:space="preserve"> DNA and RNA G-</w:t>
      </w:r>
      <w:proofErr w:type="spellStart"/>
      <w:r w:rsidRPr="00837DBC">
        <w:rPr>
          <w:sz w:val="24"/>
          <w:szCs w:val="24"/>
        </w:rPr>
        <w:t>quadruplexes</w:t>
      </w:r>
      <w:proofErr w:type="spellEnd"/>
      <w:r w:rsidRPr="00837DBC">
        <w:rPr>
          <w:sz w:val="24"/>
          <w:szCs w:val="24"/>
        </w:rPr>
        <w:t xml:space="preserve">. </w:t>
      </w:r>
      <w:r w:rsidRPr="00837DBC">
        <w:rPr>
          <w:i/>
          <w:iCs/>
          <w:sz w:val="24"/>
          <w:szCs w:val="24"/>
        </w:rPr>
        <w:t xml:space="preserve">Scientific Reports </w:t>
      </w:r>
      <w:r w:rsidRPr="00837DBC">
        <w:rPr>
          <w:b/>
          <w:bCs/>
          <w:sz w:val="24"/>
          <w:szCs w:val="24"/>
        </w:rPr>
        <w:t>2014,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4</w:t>
      </w:r>
      <w:r w:rsidRPr="00837DBC">
        <w:rPr>
          <w:sz w:val="24"/>
          <w:szCs w:val="24"/>
        </w:rPr>
        <w:t>, 6767.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 w:rsidRPr="00837DBC">
        <w:rPr>
          <w:b/>
          <w:sz w:val="24"/>
          <w:szCs w:val="24"/>
        </w:rPr>
        <w:t>Bai, L.-P.</w:t>
      </w:r>
      <w:r w:rsidRPr="00837DBC">
        <w:rPr>
          <w:sz w:val="24"/>
          <w:szCs w:val="24"/>
        </w:rPr>
        <w:t xml:space="preserve">; Ho, H. M.; Ma, D. L.; Yang, H.; Fu, W. C.; Jiang, Z.-H.*, </w:t>
      </w:r>
      <w:proofErr w:type="spellStart"/>
      <w:r w:rsidRPr="00837DBC">
        <w:rPr>
          <w:sz w:val="24"/>
          <w:szCs w:val="24"/>
        </w:rPr>
        <w:t>Aminoglycosylation</w:t>
      </w:r>
      <w:proofErr w:type="spellEnd"/>
      <w:r w:rsidRPr="00837DBC">
        <w:rPr>
          <w:sz w:val="24"/>
          <w:szCs w:val="24"/>
        </w:rPr>
        <w:t xml:space="preserve"> Can Enhance the G-</w:t>
      </w:r>
      <w:proofErr w:type="spellStart"/>
      <w:r w:rsidRPr="00837DBC">
        <w:rPr>
          <w:sz w:val="24"/>
          <w:szCs w:val="24"/>
        </w:rPr>
        <w:t>Quadruplex</w:t>
      </w:r>
      <w:proofErr w:type="spellEnd"/>
      <w:r w:rsidRPr="00837DBC">
        <w:rPr>
          <w:sz w:val="24"/>
          <w:szCs w:val="24"/>
        </w:rPr>
        <w:t xml:space="preserve"> Binding Activity of Epigallocatechin. </w:t>
      </w:r>
      <w:proofErr w:type="spellStart"/>
      <w:r w:rsidRPr="00837DBC">
        <w:rPr>
          <w:i/>
          <w:iCs/>
          <w:sz w:val="24"/>
          <w:szCs w:val="24"/>
        </w:rPr>
        <w:t>Plos</w:t>
      </w:r>
      <w:proofErr w:type="spellEnd"/>
      <w:r w:rsidRPr="00837DBC">
        <w:rPr>
          <w:i/>
          <w:iCs/>
          <w:sz w:val="24"/>
          <w:szCs w:val="24"/>
        </w:rPr>
        <w:t xml:space="preserve"> One </w:t>
      </w:r>
      <w:r w:rsidRPr="00837DBC">
        <w:rPr>
          <w:b/>
          <w:bCs/>
          <w:sz w:val="24"/>
          <w:szCs w:val="24"/>
        </w:rPr>
        <w:t>2013,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8</w:t>
      </w:r>
      <w:r w:rsidRPr="00837DBC">
        <w:rPr>
          <w:sz w:val="24"/>
          <w:szCs w:val="24"/>
        </w:rPr>
        <w:t xml:space="preserve"> (1), e53962.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t xml:space="preserve">Yang, W. G.; Wong, Y.; Ng, O. T. W.; </w:t>
      </w:r>
      <w:r w:rsidRPr="00837DBC">
        <w:rPr>
          <w:b/>
          <w:sz w:val="24"/>
          <w:szCs w:val="24"/>
        </w:rPr>
        <w:t>Bai, L.-P.</w:t>
      </w:r>
      <w:r w:rsidRPr="00837DBC">
        <w:rPr>
          <w:sz w:val="24"/>
          <w:szCs w:val="24"/>
        </w:rPr>
        <w:t xml:space="preserve">; </w:t>
      </w:r>
      <w:proofErr w:type="spellStart"/>
      <w:r w:rsidRPr="00837DBC">
        <w:rPr>
          <w:sz w:val="24"/>
          <w:szCs w:val="24"/>
        </w:rPr>
        <w:t>Kwong</w:t>
      </w:r>
      <w:proofErr w:type="spellEnd"/>
      <w:r w:rsidRPr="00837DBC">
        <w:rPr>
          <w:sz w:val="24"/>
          <w:szCs w:val="24"/>
        </w:rPr>
        <w:t xml:space="preserve">, D. W. J.; </w:t>
      </w:r>
      <w:proofErr w:type="spellStart"/>
      <w:r w:rsidRPr="00837DBC">
        <w:rPr>
          <w:sz w:val="24"/>
          <w:szCs w:val="24"/>
        </w:rPr>
        <w:t>Ke</w:t>
      </w:r>
      <w:proofErr w:type="spellEnd"/>
      <w:r w:rsidRPr="00837DBC">
        <w:rPr>
          <w:sz w:val="24"/>
          <w:szCs w:val="24"/>
        </w:rPr>
        <w:t xml:space="preserve">, Y.; Jiang, Z.-H.; Li, H. W.*; Yung, K. K. L.*; Wong, M. S.*, Inhibition of Beta-Amyloid Peptide Aggregation by Multifunctional </w:t>
      </w:r>
      <w:proofErr w:type="spellStart"/>
      <w:r w:rsidRPr="00837DBC">
        <w:rPr>
          <w:sz w:val="24"/>
          <w:szCs w:val="24"/>
        </w:rPr>
        <w:t>Carbazole</w:t>
      </w:r>
      <w:proofErr w:type="spellEnd"/>
      <w:r w:rsidRPr="00837DBC">
        <w:rPr>
          <w:sz w:val="24"/>
          <w:szCs w:val="24"/>
        </w:rPr>
        <w:t xml:space="preserve">-Based Fluorophores. </w:t>
      </w:r>
      <w:proofErr w:type="spellStart"/>
      <w:r w:rsidRPr="00837DBC">
        <w:rPr>
          <w:i/>
          <w:iCs/>
          <w:sz w:val="24"/>
          <w:szCs w:val="24"/>
        </w:rPr>
        <w:t>Angewandte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proofErr w:type="spellStart"/>
      <w:r w:rsidRPr="00837DBC">
        <w:rPr>
          <w:i/>
          <w:iCs/>
          <w:sz w:val="24"/>
          <w:szCs w:val="24"/>
        </w:rPr>
        <w:t>Chemie</w:t>
      </w:r>
      <w:proofErr w:type="spellEnd"/>
      <w:r w:rsidRPr="00837DBC">
        <w:rPr>
          <w:i/>
          <w:iCs/>
          <w:sz w:val="24"/>
          <w:szCs w:val="24"/>
        </w:rPr>
        <w:t xml:space="preserve">-International Edition </w:t>
      </w:r>
      <w:r w:rsidRPr="00837DBC">
        <w:rPr>
          <w:b/>
          <w:bCs/>
          <w:sz w:val="24"/>
          <w:szCs w:val="24"/>
        </w:rPr>
        <w:t>2012,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51</w:t>
      </w:r>
      <w:r w:rsidRPr="00837DBC">
        <w:rPr>
          <w:sz w:val="24"/>
          <w:szCs w:val="24"/>
        </w:rPr>
        <w:t xml:space="preserve"> (8), 1804-1810.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t xml:space="preserve">He, H.; </w:t>
      </w:r>
      <w:r w:rsidRPr="00837DBC">
        <w:rPr>
          <w:b/>
          <w:sz w:val="24"/>
          <w:szCs w:val="24"/>
        </w:rPr>
        <w:t>Bai, L.-P.</w:t>
      </w:r>
      <w:r w:rsidRPr="00837DBC">
        <w:rPr>
          <w:sz w:val="24"/>
          <w:szCs w:val="24"/>
        </w:rPr>
        <w:t xml:space="preserve">; Jiang, Z.-H.*, Synthesis and human </w:t>
      </w:r>
      <w:proofErr w:type="spellStart"/>
      <w:r w:rsidRPr="00837DBC">
        <w:rPr>
          <w:sz w:val="24"/>
          <w:szCs w:val="24"/>
        </w:rPr>
        <w:t>telomeric</w:t>
      </w:r>
      <w:proofErr w:type="spellEnd"/>
      <w:r w:rsidRPr="00837DBC">
        <w:rPr>
          <w:sz w:val="24"/>
          <w:szCs w:val="24"/>
        </w:rPr>
        <w:t xml:space="preserve"> G-</w:t>
      </w:r>
      <w:proofErr w:type="spellStart"/>
      <w:r w:rsidRPr="00837DBC">
        <w:rPr>
          <w:sz w:val="24"/>
          <w:szCs w:val="24"/>
        </w:rPr>
        <w:t>quadruplex</w:t>
      </w:r>
      <w:proofErr w:type="spellEnd"/>
      <w:r w:rsidRPr="00837DBC">
        <w:rPr>
          <w:sz w:val="24"/>
          <w:szCs w:val="24"/>
        </w:rPr>
        <w:t xml:space="preserve"> DNA-binding activity of </w:t>
      </w:r>
      <w:proofErr w:type="spellStart"/>
      <w:r w:rsidRPr="00837DBC">
        <w:rPr>
          <w:sz w:val="24"/>
          <w:szCs w:val="24"/>
        </w:rPr>
        <w:t>glucosaminosides</w:t>
      </w:r>
      <w:proofErr w:type="spellEnd"/>
      <w:r w:rsidRPr="00837DBC">
        <w:rPr>
          <w:sz w:val="24"/>
          <w:szCs w:val="24"/>
        </w:rPr>
        <w:t xml:space="preserve"> of </w:t>
      </w:r>
      <w:proofErr w:type="spellStart"/>
      <w:r w:rsidRPr="00837DBC">
        <w:rPr>
          <w:sz w:val="24"/>
          <w:szCs w:val="24"/>
        </w:rPr>
        <w:t>shikonin</w:t>
      </w:r>
      <w:proofErr w:type="spellEnd"/>
      <w:r w:rsidRPr="00837DBC">
        <w:rPr>
          <w:sz w:val="24"/>
          <w:szCs w:val="24"/>
        </w:rPr>
        <w:t>/</w:t>
      </w:r>
      <w:proofErr w:type="spellStart"/>
      <w:r w:rsidRPr="00837DBC">
        <w:rPr>
          <w:sz w:val="24"/>
          <w:szCs w:val="24"/>
        </w:rPr>
        <w:t>alkannin</w:t>
      </w:r>
      <w:proofErr w:type="spellEnd"/>
      <w:r w:rsidRPr="00837DBC">
        <w:rPr>
          <w:sz w:val="24"/>
          <w:szCs w:val="24"/>
        </w:rPr>
        <w:t xml:space="preserve">. </w:t>
      </w:r>
      <w:r w:rsidRPr="00837DBC">
        <w:rPr>
          <w:i/>
          <w:iCs/>
          <w:sz w:val="24"/>
          <w:szCs w:val="24"/>
        </w:rPr>
        <w:t xml:space="preserve">Bioorganic &amp; Medicinal Chemistry Letters </w:t>
      </w:r>
      <w:r w:rsidRPr="00837DBC">
        <w:rPr>
          <w:b/>
          <w:bCs/>
          <w:sz w:val="24"/>
          <w:szCs w:val="24"/>
        </w:rPr>
        <w:t>2012,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22</w:t>
      </w:r>
      <w:r w:rsidRPr="00837DBC">
        <w:rPr>
          <w:sz w:val="24"/>
          <w:szCs w:val="24"/>
        </w:rPr>
        <w:t xml:space="preserve"> (4), 1582-1586.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t xml:space="preserve">Man, B. Y. W.; Chan, H. M.; Leung, C. H.; Chan, D. S. H.; </w:t>
      </w:r>
      <w:r w:rsidRPr="00837DBC">
        <w:rPr>
          <w:b/>
          <w:sz w:val="24"/>
          <w:szCs w:val="24"/>
        </w:rPr>
        <w:t>Bai, L.-P.</w:t>
      </w:r>
      <w:r w:rsidRPr="00837DBC">
        <w:rPr>
          <w:sz w:val="24"/>
          <w:szCs w:val="24"/>
        </w:rPr>
        <w:t xml:space="preserve">; Jiang, Z.-H.; Li, H. W.; Ma, D. L.*, Group 9 metal-based inhibitors of beta-amyloid (1-40) fibrillation as potential therapeutic agents for Alzheimer's disease. </w:t>
      </w:r>
      <w:r w:rsidRPr="00837DBC">
        <w:rPr>
          <w:i/>
          <w:iCs/>
          <w:sz w:val="24"/>
          <w:szCs w:val="24"/>
        </w:rPr>
        <w:t xml:space="preserve">Chemical Science </w:t>
      </w:r>
      <w:r w:rsidRPr="00837DBC">
        <w:rPr>
          <w:b/>
          <w:bCs/>
          <w:sz w:val="24"/>
          <w:szCs w:val="24"/>
        </w:rPr>
        <w:t>2011,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2</w:t>
      </w:r>
      <w:r w:rsidRPr="00837DBC">
        <w:rPr>
          <w:sz w:val="24"/>
          <w:szCs w:val="24"/>
        </w:rPr>
        <w:t xml:space="preserve"> (5), 917-921.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t xml:space="preserve">Ma, D. L.; Kwan, M. H. T.; Chan, D. S. H.; Lee, P.; Yang, H.; Ma, V. P. Y.; </w:t>
      </w:r>
      <w:r w:rsidRPr="00837DBC">
        <w:rPr>
          <w:b/>
          <w:sz w:val="24"/>
          <w:szCs w:val="24"/>
        </w:rPr>
        <w:t>Bai, L.-P.</w:t>
      </w:r>
      <w:r w:rsidRPr="00837DBC">
        <w:rPr>
          <w:sz w:val="24"/>
          <w:szCs w:val="24"/>
        </w:rPr>
        <w:t xml:space="preserve">; Jiang, Z.-H.; Leung, C. H., Crystal violet as a fluorescent switch-on probe for </w:t>
      </w:r>
      <w:proofErr w:type="spellStart"/>
      <w:r w:rsidRPr="00837DBC">
        <w:rPr>
          <w:sz w:val="24"/>
          <w:szCs w:val="24"/>
        </w:rPr>
        <w:t>i</w:t>
      </w:r>
      <w:proofErr w:type="spellEnd"/>
      <w:r w:rsidRPr="00837DBC">
        <w:rPr>
          <w:sz w:val="24"/>
          <w:szCs w:val="24"/>
        </w:rPr>
        <w:t xml:space="preserve">-motif: label-free DNA-based logic gate. </w:t>
      </w:r>
      <w:r w:rsidRPr="00837DBC">
        <w:rPr>
          <w:i/>
          <w:iCs/>
          <w:sz w:val="24"/>
          <w:szCs w:val="24"/>
        </w:rPr>
        <w:t xml:space="preserve">Analyst </w:t>
      </w:r>
      <w:r w:rsidRPr="00837DBC">
        <w:rPr>
          <w:b/>
          <w:bCs/>
          <w:sz w:val="24"/>
          <w:szCs w:val="24"/>
        </w:rPr>
        <w:t>2011,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136</w:t>
      </w:r>
      <w:r w:rsidRPr="00837DBC">
        <w:rPr>
          <w:sz w:val="24"/>
          <w:szCs w:val="24"/>
        </w:rPr>
        <w:t xml:space="preserve"> (13), 2692-2696.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t>Dong, H.</w:t>
      </w:r>
      <w:r w:rsidRPr="00837DBC">
        <w:rPr>
          <w:sz w:val="24"/>
          <w:szCs w:val="24"/>
          <w:vertAlign w:val="superscript"/>
        </w:rPr>
        <w:t>#</w:t>
      </w:r>
      <w:r w:rsidRPr="00837DBC">
        <w:rPr>
          <w:sz w:val="24"/>
          <w:szCs w:val="24"/>
        </w:rPr>
        <w:t xml:space="preserve">; </w:t>
      </w:r>
      <w:r w:rsidRPr="00837DBC">
        <w:rPr>
          <w:b/>
          <w:sz w:val="24"/>
          <w:szCs w:val="24"/>
        </w:rPr>
        <w:t>Bai, L.-P.</w:t>
      </w:r>
      <w:r w:rsidRPr="00837DBC">
        <w:rPr>
          <w:sz w:val="24"/>
          <w:szCs w:val="24"/>
          <w:vertAlign w:val="superscript"/>
        </w:rPr>
        <w:t xml:space="preserve"> #</w:t>
      </w:r>
      <w:r w:rsidRPr="00837DBC">
        <w:rPr>
          <w:sz w:val="24"/>
          <w:szCs w:val="24"/>
        </w:rPr>
        <w:t xml:space="preserve">; Wong, V. K. W.; Zhou, H.; Wang, J. R.; Liu, Y.; Jiang, Z.-H.*; Liu, L.*, The in Vitro Structure-Related Anti-Cancer Activity of </w:t>
      </w:r>
      <w:proofErr w:type="spellStart"/>
      <w:r w:rsidRPr="00837DBC">
        <w:rPr>
          <w:sz w:val="24"/>
          <w:szCs w:val="24"/>
        </w:rPr>
        <w:t>Ginsenosides</w:t>
      </w:r>
      <w:proofErr w:type="spellEnd"/>
      <w:r w:rsidRPr="00837DBC">
        <w:rPr>
          <w:sz w:val="24"/>
          <w:szCs w:val="24"/>
        </w:rPr>
        <w:t xml:space="preserve"> and Their Derivatives. </w:t>
      </w:r>
      <w:r w:rsidRPr="00837DBC">
        <w:rPr>
          <w:i/>
          <w:iCs/>
          <w:sz w:val="24"/>
          <w:szCs w:val="24"/>
        </w:rPr>
        <w:t xml:space="preserve">Molecules </w:t>
      </w:r>
      <w:r w:rsidRPr="00837DBC">
        <w:rPr>
          <w:b/>
          <w:bCs/>
          <w:sz w:val="24"/>
          <w:szCs w:val="24"/>
        </w:rPr>
        <w:t>2011,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16</w:t>
      </w:r>
      <w:r w:rsidRPr="00837DBC">
        <w:rPr>
          <w:sz w:val="24"/>
          <w:szCs w:val="24"/>
        </w:rPr>
        <w:t xml:space="preserve"> (12), 10619-10630.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lastRenderedPageBreak/>
        <w:t xml:space="preserve">Chan, D. S. H.; Yang, H.; Kwan, M. H. T.; Cheng, Z.; Lee, P.; </w:t>
      </w:r>
      <w:r w:rsidRPr="00837DBC">
        <w:rPr>
          <w:b/>
          <w:sz w:val="24"/>
          <w:szCs w:val="24"/>
        </w:rPr>
        <w:t>Bai, L.-P.</w:t>
      </w:r>
      <w:r w:rsidRPr="00837DBC">
        <w:rPr>
          <w:sz w:val="24"/>
          <w:szCs w:val="24"/>
        </w:rPr>
        <w:t>; Jiang, Z.-H.; Wong, C. Y.; Fong, W. F.; Leung, C. H.*; Ma, D. L.*, Structure-based optimization of FDA-approved drug methylene blue as a c-</w:t>
      </w:r>
      <w:proofErr w:type="spellStart"/>
      <w:r w:rsidRPr="00837DBC">
        <w:rPr>
          <w:sz w:val="24"/>
          <w:szCs w:val="24"/>
        </w:rPr>
        <w:t>myc</w:t>
      </w:r>
      <w:proofErr w:type="spellEnd"/>
      <w:r w:rsidRPr="00837DBC">
        <w:rPr>
          <w:sz w:val="24"/>
          <w:szCs w:val="24"/>
        </w:rPr>
        <w:t xml:space="preserve"> G-</w:t>
      </w:r>
      <w:proofErr w:type="spellStart"/>
      <w:r w:rsidRPr="00837DBC">
        <w:rPr>
          <w:sz w:val="24"/>
          <w:szCs w:val="24"/>
        </w:rPr>
        <w:t>quadruplex</w:t>
      </w:r>
      <w:proofErr w:type="spellEnd"/>
      <w:r w:rsidRPr="00837DBC">
        <w:rPr>
          <w:sz w:val="24"/>
          <w:szCs w:val="24"/>
        </w:rPr>
        <w:t xml:space="preserve"> DNA stabilizer. </w:t>
      </w:r>
      <w:proofErr w:type="spellStart"/>
      <w:r w:rsidRPr="00837DBC">
        <w:rPr>
          <w:i/>
          <w:iCs/>
          <w:sz w:val="24"/>
          <w:szCs w:val="24"/>
        </w:rPr>
        <w:t>Biochimie</w:t>
      </w:r>
      <w:proofErr w:type="spellEnd"/>
      <w:r w:rsidRPr="00837DBC">
        <w:rPr>
          <w:i/>
          <w:iCs/>
          <w:sz w:val="24"/>
          <w:szCs w:val="24"/>
        </w:rPr>
        <w:t xml:space="preserve"> </w:t>
      </w:r>
      <w:r w:rsidRPr="00837DBC">
        <w:rPr>
          <w:b/>
          <w:bCs/>
          <w:sz w:val="24"/>
          <w:szCs w:val="24"/>
        </w:rPr>
        <w:t>2011,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93</w:t>
      </w:r>
      <w:r w:rsidRPr="00837DBC">
        <w:rPr>
          <w:sz w:val="24"/>
          <w:szCs w:val="24"/>
        </w:rPr>
        <w:t xml:space="preserve"> (6), 1055-1064.</w:t>
      </w:r>
    </w:p>
    <w:p w:rsidR="007E32DE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837DBC">
        <w:rPr>
          <w:sz w:val="24"/>
          <w:szCs w:val="24"/>
        </w:rPr>
        <w:t xml:space="preserve">Chu, C.; Xia, L.; </w:t>
      </w:r>
      <w:r w:rsidRPr="00837DBC">
        <w:rPr>
          <w:b/>
          <w:sz w:val="24"/>
          <w:szCs w:val="24"/>
        </w:rPr>
        <w:t>Bai, L.-P.</w:t>
      </w:r>
      <w:r w:rsidRPr="00837DBC">
        <w:rPr>
          <w:sz w:val="24"/>
          <w:szCs w:val="24"/>
        </w:rPr>
        <w:t xml:space="preserve">; Li, Q.; Li, P.; Chen, H. B.; Zhao, Z. Z.*, Authentication of the 31 Species of Toxic and Potent Chinese </w:t>
      </w:r>
      <w:proofErr w:type="spellStart"/>
      <w:r w:rsidRPr="00837DBC">
        <w:rPr>
          <w:sz w:val="24"/>
          <w:szCs w:val="24"/>
        </w:rPr>
        <w:t>Materia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Medica</w:t>
      </w:r>
      <w:proofErr w:type="spellEnd"/>
      <w:r w:rsidRPr="00837DBC">
        <w:rPr>
          <w:sz w:val="24"/>
          <w:szCs w:val="24"/>
        </w:rPr>
        <w:t xml:space="preserve"> by Light Microscopy,</w:t>
      </w:r>
      <w:r>
        <w:rPr>
          <w:sz w:val="24"/>
          <w:szCs w:val="24"/>
        </w:rPr>
        <w:t xml:space="preserve"> Part 3: Two Species of T/PCMM f</w:t>
      </w:r>
      <w:r w:rsidRPr="00837DBC">
        <w:rPr>
          <w:sz w:val="24"/>
          <w:szCs w:val="24"/>
        </w:rPr>
        <w:t xml:space="preserve">rom Flowers and Their Common Adulterants. </w:t>
      </w:r>
      <w:r w:rsidRPr="00837DBC">
        <w:rPr>
          <w:i/>
          <w:iCs/>
          <w:sz w:val="24"/>
          <w:szCs w:val="24"/>
        </w:rPr>
        <w:t xml:space="preserve">Microscopy Research and Technique </w:t>
      </w:r>
      <w:r w:rsidRPr="00837DBC">
        <w:rPr>
          <w:b/>
          <w:bCs/>
          <w:sz w:val="24"/>
          <w:szCs w:val="24"/>
        </w:rPr>
        <w:t>2009,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72</w:t>
      </w:r>
      <w:r w:rsidRPr="00837DBC">
        <w:rPr>
          <w:sz w:val="24"/>
          <w:szCs w:val="24"/>
        </w:rPr>
        <w:t xml:space="preserve"> (6), 454-463.</w:t>
      </w:r>
    </w:p>
    <w:p w:rsidR="007E32DE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795766">
        <w:rPr>
          <w:sz w:val="24"/>
          <w:szCs w:val="24"/>
        </w:rPr>
        <w:t xml:space="preserve">Xia, L.; </w:t>
      </w:r>
      <w:r w:rsidRPr="00795766">
        <w:rPr>
          <w:b/>
          <w:sz w:val="24"/>
          <w:szCs w:val="24"/>
        </w:rPr>
        <w:t>Bai, L.-P.</w:t>
      </w:r>
      <w:r w:rsidRPr="00795766">
        <w:rPr>
          <w:sz w:val="24"/>
          <w:szCs w:val="24"/>
        </w:rPr>
        <w:t xml:space="preserve">; Chu, C.; Li, P.; Jiang, Z.-H.; Zhao, Z. Z.*, Authentication of the 31 species of Toxic and Potent Chinese </w:t>
      </w:r>
      <w:proofErr w:type="spellStart"/>
      <w:r w:rsidRPr="00795766">
        <w:rPr>
          <w:sz w:val="24"/>
          <w:szCs w:val="24"/>
        </w:rPr>
        <w:t>Materia</w:t>
      </w:r>
      <w:proofErr w:type="spellEnd"/>
      <w:r w:rsidRPr="00795766">
        <w:rPr>
          <w:sz w:val="24"/>
          <w:szCs w:val="24"/>
        </w:rPr>
        <w:t xml:space="preserve"> </w:t>
      </w:r>
      <w:proofErr w:type="spellStart"/>
      <w:r w:rsidRPr="00795766">
        <w:rPr>
          <w:sz w:val="24"/>
          <w:szCs w:val="24"/>
        </w:rPr>
        <w:t>Medica</w:t>
      </w:r>
      <w:proofErr w:type="spellEnd"/>
      <w:r w:rsidRPr="00795766">
        <w:rPr>
          <w:sz w:val="24"/>
          <w:szCs w:val="24"/>
        </w:rPr>
        <w:t xml:space="preserve"> (T/PCMM) by microscopic technique, Part 2: Three species of seed T/PCMM. </w:t>
      </w:r>
      <w:r w:rsidRPr="00795766">
        <w:rPr>
          <w:i/>
          <w:iCs/>
          <w:sz w:val="24"/>
          <w:szCs w:val="24"/>
        </w:rPr>
        <w:t xml:space="preserve">Microscopy Research and Technique </w:t>
      </w:r>
      <w:r w:rsidRPr="00795766">
        <w:rPr>
          <w:b/>
          <w:bCs/>
          <w:sz w:val="24"/>
          <w:szCs w:val="24"/>
        </w:rPr>
        <w:t>2008,</w:t>
      </w:r>
      <w:r w:rsidRPr="00795766">
        <w:rPr>
          <w:sz w:val="24"/>
          <w:szCs w:val="24"/>
        </w:rPr>
        <w:t xml:space="preserve"> </w:t>
      </w:r>
      <w:r w:rsidRPr="00795766">
        <w:rPr>
          <w:i/>
          <w:iCs/>
          <w:sz w:val="24"/>
          <w:szCs w:val="24"/>
        </w:rPr>
        <w:t>71</w:t>
      </w:r>
      <w:r w:rsidRPr="00795766">
        <w:rPr>
          <w:sz w:val="24"/>
          <w:szCs w:val="24"/>
        </w:rPr>
        <w:t xml:space="preserve"> (4), 325-333.</w:t>
      </w:r>
    </w:p>
    <w:p w:rsidR="007E32DE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795766">
        <w:rPr>
          <w:b/>
          <w:sz w:val="24"/>
          <w:szCs w:val="24"/>
        </w:rPr>
        <w:t>Bai, L.-P.</w:t>
      </w:r>
      <w:r w:rsidRPr="00795766">
        <w:rPr>
          <w:sz w:val="24"/>
          <w:szCs w:val="24"/>
        </w:rPr>
        <w:t xml:space="preserve">; </w:t>
      </w:r>
      <w:proofErr w:type="spellStart"/>
      <w:r w:rsidRPr="00795766">
        <w:rPr>
          <w:sz w:val="24"/>
          <w:szCs w:val="24"/>
        </w:rPr>
        <w:t>Hagihara</w:t>
      </w:r>
      <w:proofErr w:type="spellEnd"/>
      <w:r w:rsidRPr="00795766">
        <w:rPr>
          <w:sz w:val="24"/>
          <w:szCs w:val="24"/>
        </w:rPr>
        <w:t xml:space="preserve">, M.; Jiang, Z.-H.*; </w:t>
      </w:r>
      <w:proofErr w:type="spellStart"/>
      <w:r w:rsidRPr="00795766">
        <w:rPr>
          <w:sz w:val="24"/>
          <w:szCs w:val="24"/>
        </w:rPr>
        <w:t>Nakatani</w:t>
      </w:r>
      <w:proofErr w:type="spellEnd"/>
      <w:r w:rsidRPr="00795766">
        <w:rPr>
          <w:sz w:val="24"/>
          <w:szCs w:val="24"/>
        </w:rPr>
        <w:t xml:space="preserve">, K.*, Ligand Binding to Tandem G </w:t>
      </w:r>
      <w:proofErr w:type="spellStart"/>
      <w:r w:rsidRPr="00795766">
        <w:rPr>
          <w:sz w:val="24"/>
          <w:szCs w:val="24"/>
        </w:rPr>
        <w:t>Quadruplexes</w:t>
      </w:r>
      <w:proofErr w:type="spellEnd"/>
      <w:r w:rsidRPr="00795766">
        <w:rPr>
          <w:sz w:val="24"/>
          <w:szCs w:val="24"/>
        </w:rPr>
        <w:t xml:space="preserve"> from Human </w:t>
      </w:r>
      <w:proofErr w:type="spellStart"/>
      <w:r w:rsidRPr="00795766">
        <w:rPr>
          <w:sz w:val="24"/>
          <w:szCs w:val="24"/>
        </w:rPr>
        <w:t>Telomeric</w:t>
      </w:r>
      <w:proofErr w:type="spellEnd"/>
      <w:r w:rsidRPr="00795766">
        <w:rPr>
          <w:sz w:val="24"/>
          <w:szCs w:val="24"/>
        </w:rPr>
        <w:t xml:space="preserve"> DNA. </w:t>
      </w:r>
      <w:proofErr w:type="spellStart"/>
      <w:r w:rsidRPr="00795766">
        <w:rPr>
          <w:i/>
          <w:iCs/>
          <w:sz w:val="24"/>
          <w:szCs w:val="24"/>
        </w:rPr>
        <w:t>ChemBioChem</w:t>
      </w:r>
      <w:proofErr w:type="spellEnd"/>
      <w:r w:rsidRPr="00795766">
        <w:rPr>
          <w:i/>
          <w:iCs/>
          <w:sz w:val="24"/>
          <w:szCs w:val="24"/>
        </w:rPr>
        <w:t xml:space="preserve"> </w:t>
      </w:r>
      <w:r w:rsidRPr="00795766">
        <w:rPr>
          <w:b/>
          <w:bCs/>
          <w:sz w:val="24"/>
          <w:szCs w:val="24"/>
        </w:rPr>
        <w:t>2008,</w:t>
      </w:r>
      <w:r w:rsidRPr="00795766">
        <w:rPr>
          <w:sz w:val="24"/>
          <w:szCs w:val="24"/>
        </w:rPr>
        <w:t xml:space="preserve"> </w:t>
      </w:r>
      <w:r w:rsidRPr="00795766">
        <w:rPr>
          <w:i/>
          <w:iCs/>
          <w:sz w:val="24"/>
          <w:szCs w:val="24"/>
        </w:rPr>
        <w:t>9</w:t>
      </w:r>
      <w:r w:rsidRPr="00795766">
        <w:rPr>
          <w:sz w:val="24"/>
          <w:szCs w:val="24"/>
        </w:rPr>
        <w:t xml:space="preserve"> (16), 2583-2587.</w:t>
      </w:r>
    </w:p>
    <w:p w:rsidR="007E32DE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353A28">
        <w:rPr>
          <w:b/>
          <w:sz w:val="24"/>
          <w:szCs w:val="24"/>
        </w:rPr>
        <w:t>Bai, L.-P.</w:t>
      </w:r>
      <w:r w:rsidRPr="00353A28">
        <w:rPr>
          <w:sz w:val="24"/>
          <w:szCs w:val="24"/>
        </w:rPr>
        <w:t xml:space="preserve">; </w:t>
      </w:r>
      <w:proofErr w:type="spellStart"/>
      <w:r w:rsidRPr="00353A28">
        <w:rPr>
          <w:sz w:val="24"/>
          <w:szCs w:val="24"/>
        </w:rPr>
        <w:t>Cai</w:t>
      </w:r>
      <w:proofErr w:type="spellEnd"/>
      <w:r w:rsidRPr="00353A28">
        <w:rPr>
          <w:sz w:val="24"/>
          <w:szCs w:val="24"/>
        </w:rPr>
        <w:t xml:space="preserve">, Z. W.; Zhao, Z. Z.; </w:t>
      </w:r>
      <w:proofErr w:type="spellStart"/>
      <w:r w:rsidRPr="00353A28">
        <w:rPr>
          <w:sz w:val="24"/>
          <w:szCs w:val="24"/>
        </w:rPr>
        <w:t>Nakatani</w:t>
      </w:r>
      <w:proofErr w:type="spellEnd"/>
      <w:r w:rsidRPr="00353A28">
        <w:rPr>
          <w:sz w:val="24"/>
          <w:szCs w:val="24"/>
        </w:rPr>
        <w:t xml:space="preserve">, K.; Jiang, Z.-H.*, Site-specific binding of </w:t>
      </w:r>
      <w:proofErr w:type="spellStart"/>
      <w:r w:rsidRPr="00353A28">
        <w:rPr>
          <w:sz w:val="24"/>
          <w:szCs w:val="24"/>
        </w:rPr>
        <w:t>chelerythrine</w:t>
      </w:r>
      <w:proofErr w:type="spellEnd"/>
      <w:r w:rsidRPr="00353A28">
        <w:rPr>
          <w:sz w:val="24"/>
          <w:szCs w:val="24"/>
        </w:rPr>
        <w:t xml:space="preserve"> and </w:t>
      </w:r>
      <w:proofErr w:type="spellStart"/>
      <w:r w:rsidRPr="00353A28">
        <w:rPr>
          <w:sz w:val="24"/>
          <w:szCs w:val="24"/>
        </w:rPr>
        <w:t>sanguinarine</w:t>
      </w:r>
      <w:proofErr w:type="spellEnd"/>
      <w:r w:rsidRPr="00353A28">
        <w:rPr>
          <w:sz w:val="24"/>
          <w:szCs w:val="24"/>
        </w:rPr>
        <w:t xml:space="preserve"> to single pyrimidine bulges in hairpin DNA. </w:t>
      </w:r>
      <w:r w:rsidRPr="00353A28">
        <w:rPr>
          <w:i/>
          <w:iCs/>
          <w:sz w:val="24"/>
          <w:szCs w:val="24"/>
        </w:rPr>
        <w:t xml:space="preserve">Analytical and Bioanalytical Chemistry </w:t>
      </w:r>
      <w:r w:rsidRPr="00353A28">
        <w:rPr>
          <w:b/>
          <w:bCs/>
          <w:sz w:val="24"/>
          <w:szCs w:val="24"/>
        </w:rPr>
        <w:t>2008,</w:t>
      </w:r>
      <w:r w:rsidRPr="00353A28">
        <w:rPr>
          <w:sz w:val="24"/>
          <w:szCs w:val="24"/>
        </w:rPr>
        <w:t xml:space="preserve"> </w:t>
      </w:r>
      <w:r w:rsidRPr="00353A28">
        <w:rPr>
          <w:i/>
          <w:iCs/>
          <w:sz w:val="24"/>
          <w:szCs w:val="24"/>
        </w:rPr>
        <w:t>392</w:t>
      </w:r>
      <w:r w:rsidRPr="00353A28">
        <w:rPr>
          <w:sz w:val="24"/>
          <w:szCs w:val="24"/>
        </w:rPr>
        <w:t xml:space="preserve"> (4), 709-716.</w:t>
      </w:r>
    </w:p>
    <w:p w:rsidR="007E32DE" w:rsidRPr="00BC37B4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spacing w:before="100" w:after="100" w:line="360" w:lineRule="auto"/>
        <w:ind w:leftChars="0" w:left="357" w:hanging="357"/>
        <w:mirrorIndents/>
        <w:jc w:val="both"/>
        <w:rPr>
          <w:sz w:val="24"/>
          <w:szCs w:val="24"/>
        </w:rPr>
      </w:pPr>
      <w:r w:rsidRPr="00BC37B4">
        <w:rPr>
          <w:sz w:val="24"/>
          <w:szCs w:val="24"/>
        </w:rPr>
        <w:t xml:space="preserve">Xia, L.; </w:t>
      </w:r>
      <w:r w:rsidRPr="00BC37B4">
        <w:rPr>
          <w:b/>
          <w:sz w:val="24"/>
          <w:szCs w:val="24"/>
        </w:rPr>
        <w:t>Bai, L.-P.</w:t>
      </w:r>
      <w:r w:rsidRPr="00BC37B4">
        <w:rPr>
          <w:sz w:val="24"/>
          <w:szCs w:val="24"/>
        </w:rPr>
        <w:t xml:space="preserve">; Yi, L.; Liu, B. B.; Chu, C.; Liang, Z. T.; Li, P.; Jiang, Z.-H.; Zhao, Z. Z.*, Authentication of the 31 species of toxic and potent </w:t>
      </w:r>
      <w:proofErr w:type="spellStart"/>
      <w:r w:rsidRPr="00BC37B4">
        <w:rPr>
          <w:sz w:val="24"/>
          <w:szCs w:val="24"/>
        </w:rPr>
        <w:t>chinese</w:t>
      </w:r>
      <w:proofErr w:type="spellEnd"/>
      <w:r w:rsidRPr="00BC37B4">
        <w:rPr>
          <w:sz w:val="24"/>
          <w:szCs w:val="24"/>
        </w:rPr>
        <w:t xml:space="preserve"> </w:t>
      </w:r>
      <w:proofErr w:type="spellStart"/>
      <w:r w:rsidRPr="00BC37B4">
        <w:rPr>
          <w:sz w:val="24"/>
          <w:szCs w:val="24"/>
        </w:rPr>
        <w:t>materia</w:t>
      </w:r>
      <w:proofErr w:type="spellEnd"/>
      <w:r w:rsidRPr="00BC37B4">
        <w:rPr>
          <w:sz w:val="24"/>
          <w:szCs w:val="24"/>
        </w:rPr>
        <w:t xml:space="preserve"> </w:t>
      </w:r>
      <w:proofErr w:type="spellStart"/>
      <w:r w:rsidRPr="00BC37B4">
        <w:rPr>
          <w:sz w:val="24"/>
          <w:szCs w:val="24"/>
        </w:rPr>
        <w:t>medica</w:t>
      </w:r>
      <w:proofErr w:type="spellEnd"/>
      <w:r w:rsidRPr="00BC37B4">
        <w:rPr>
          <w:sz w:val="24"/>
          <w:szCs w:val="24"/>
        </w:rPr>
        <w:t xml:space="preserve"> (T/PCMM) by microscopic technique, part 1: Three kinds of toxic and potent animal CMM. </w:t>
      </w:r>
      <w:r w:rsidRPr="00BC37B4">
        <w:rPr>
          <w:i/>
          <w:iCs/>
          <w:sz w:val="24"/>
          <w:szCs w:val="24"/>
        </w:rPr>
        <w:t xml:space="preserve">Microscopy Research and Technique </w:t>
      </w:r>
      <w:r w:rsidRPr="00BC37B4">
        <w:rPr>
          <w:b/>
          <w:bCs/>
          <w:sz w:val="24"/>
          <w:szCs w:val="24"/>
        </w:rPr>
        <w:t>2007,</w:t>
      </w:r>
      <w:r w:rsidRPr="00BC37B4">
        <w:rPr>
          <w:sz w:val="24"/>
          <w:szCs w:val="24"/>
        </w:rPr>
        <w:t xml:space="preserve"> </w:t>
      </w:r>
      <w:r w:rsidRPr="00BC37B4">
        <w:rPr>
          <w:i/>
          <w:iCs/>
          <w:sz w:val="24"/>
          <w:szCs w:val="24"/>
        </w:rPr>
        <w:t>70</w:t>
      </w:r>
      <w:r w:rsidRPr="00BC37B4">
        <w:rPr>
          <w:sz w:val="24"/>
          <w:szCs w:val="24"/>
        </w:rPr>
        <w:t xml:space="preserve"> (11), 960-968.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 w:rsidRPr="00837DBC">
        <w:rPr>
          <w:sz w:val="24"/>
          <w:szCs w:val="24"/>
        </w:rPr>
        <w:t>Long, Y. H.</w:t>
      </w:r>
      <w:r w:rsidRPr="00837DBC">
        <w:rPr>
          <w:sz w:val="24"/>
          <w:szCs w:val="24"/>
          <w:vertAlign w:val="superscript"/>
        </w:rPr>
        <w:t xml:space="preserve"> #</w:t>
      </w:r>
      <w:r w:rsidRPr="00837DBC">
        <w:rPr>
          <w:sz w:val="24"/>
          <w:szCs w:val="24"/>
        </w:rPr>
        <w:t xml:space="preserve">; </w:t>
      </w:r>
      <w:r w:rsidRPr="00837DBC">
        <w:rPr>
          <w:b/>
          <w:sz w:val="24"/>
          <w:szCs w:val="24"/>
        </w:rPr>
        <w:t>Bai, L.-P.</w:t>
      </w:r>
      <w:r w:rsidRPr="00837DBC">
        <w:rPr>
          <w:sz w:val="24"/>
          <w:szCs w:val="24"/>
          <w:vertAlign w:val="superscript"/>
        </w:rPr>
        <w:t xml:space="preserve"> #</w:t>
      </w:r>
      <w:r w:rsidRPr="00837DBC">
        <w:rPr>
          <w:sz w:val="24"/>
          <w:szCs w:val="24"/>
        </w:rPr>
        <w:t xml:space="preserve">; Qin, Y.; Pang, J. Y.; Chen, W. H.; </w:t>
      </w:r>
      <w:proofErr w:type="spellStart"/>
      <w:r w:rsidRPr="00837DBC">
        <w:rPr>
          <w:sz w:val="24"/>
          <w:szCs w:val="24"/>
        </w:rPr>
        <w:t>Cai</w:t>
      </w:r>
      <w:proofErr w:type="spellEnd"/>
      <w:r w:rsidRPr="00837DBC">
        <w:rPr>
          <w:sz w:val="24"/>
          <w:szCs w:val="24"/>
        </w:rPr>
        <w:t xml:space="preserve">, Z. W.; Xu, Z. L.; Jiang, Z.-H., Spacer length and attaching position-dependent binding of synthesized protoberberine dimers to double-stranded DNA. </w:t>
      </w:r>
      <w:r w:rsidRPr="00837DBC">
        <w:rPr>
          <w:i/>
          <w:iCs/>
          <w:sz w:val="24"/>
          <w:szCs w:val="24"/>
        </w:rPr>
        <w:t xml:space="preserve">Bioorganic &amp; Medicinal Chemistry </w:t>
      </w:r>
      <w:r w:rsidRPr="00837DBC">
        <w:rPr>
          <w:b/>
          <w:bCs/>
          <w:sz w:val="24"/>
          <w:szCs w:val="24"/>
        </w:rPr>
        <w:t>2006,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14</w:t>
      </w:r>
      <w:r w:rsidRPr="00837DBC">
        <w:rPr>
          <w:sz w:val="24"/>
          <w:szCs w:val="24"/>
        </w:rPr>
        <w:t xml:space="preserve"> (13), 4670-4676.</w:t>
      </w:r>
    </w:p>
    <w:p w:rsidR="007E32DE" w:rsidRPr="00837DBC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 w:rsidRPr="00837DBC">
        <w:rPr>
          <w:b/>
          <w:sz w:val="24"/>
          <w:szCs w:val="24"/>
        </w:rPr>
        <w:t>Bai, L.-P.</w:t>
      </w:r>
      <w:r w:rsidRPr="00837DBC">
        <w:rPr>
          <w:sz w:val="24"/>
          <w:szCs w:val="24"/>
        </w:rPr>
        <w:t xml:space="preserve">; Zhao, Z. Z.; </w:t>
      </w:r>
      <w:proofErr w:type="spellStart"/>
      <w:r w:rsidRPr="00837DBC">
        <w:rPr>
          <w:sz w:val="24"/>
          <w:szCs w:val="24"/>
        </w:rPr>
        <w:t>Cai</w:t>
      </w:r>
      <w:proofErr w:type="spellEnd"/>
      <w:r w:rsidRPr="00837DBC">
        <w:rPr>
          <w:sz w:val="24"/>
          <w:szCs w:val="24"/>
        </w:rPr>
        <w:t xml:space="preserve">, Z. W.; Jiang, Z.-H.*, DNA-binding affinities and sequence selectivity of quaternary </w:t>
      </w:r>
      <w:proofErr w:type="spellStart"/>
      <w:r w:rsidRPr="00837DBC">
        <w:rPr>
          <w:sz w:val="24"/>
          <w:szCs w:val="24"/>
        </w:rPr>
        <w:t>benzophenanthridine</w:t>
      </w:r>
      <w:proofErr w:type="spellEnd"/>
      <w:r w:rsidRPr="00837DBC">
        <w:rPr>
          <w:sz w:val="24"/>
          <w:szCs w:val="24"/>
        </w:rPr>
        <w:t xml:space="preserve"> alkaloids </w:t>
      </w:r>
      <w:proofErr w:type="spellStart"/>
      <w:r w:rsidRPr="00837DBC">
        <w:rPr>
          <w:sz w:val="24"/>
          <w:szCs w:val="24"/>
        </w:rPr>
        <w:t>sanguinarine</w:t>
      </w:r>
      <w:proofErr w:type="spellEnd"/>
      <w:r w:rsidRPr="00837DBC">
        <w:rPr>
          <w:sz w:val="24"/>
          <w:szCs w:val="24"/>
        </w:rPr>
        <w:t xml:space="preserve">, </w:t>
      </w:r>
      <w:proofErr w:type="spellStart"/>
      <w:r w:rsidRPr="00837DBC">
        <w:rPr>
          <w:sz w:val="24"/>
          <w:szCs w:val="24"/>
        </w:rPr>
        <w:t>chelerythrine</w:t>
      </w:r>
      <w:proofErr w:type="spellEnd"/>
      <w:r w:rsidRPr="00837DBC">
        <w:rPr>
          <w:sz w:val="24"/>
          <w:szCs w:val="24"/>
        </w:rPr>
        <w:t xml:space="preserve">, and </w:t>
      </w:r>
      <w:proofErr w:type="spellStart"/>
      <w:r w:rsidRPr="00837DBC">
        <w:rPr>
          <w:sz w:val="24"/>
          <w:szCs w:val="24"/>
        </w:rPr>
        <w:t>nitidine</w:t>
      </w:r>
      <w:proofErr w:type="spellEnd"/>
      <w:r w:rsidRPr="00837DBC">
        <w:rPr>
          <w:sz w:val="24"/>
          <w:szCs w:val="24"/>
        </w:rPr>
        <w:t xml:space="preserve">. </w:t>
      </w:r>
      <w:r w:rsidRPr="00837DBC">
        <w:rPr>
          <w:i/>
          <w:iCs/>
          <w:sz w:val="24"/>
          <w:szCs w:val="24"/>
        </w:rPr>
        <w:t xml:space="preserve">Bioorganic &amp; Medicinal Chemistry </w:t>
      </w:r>
      <w:r w:rsidRPr="00837DBC">
        <w:rPr>
          <w:b/>
          <w:bCs/>
          <w:sz w:val="24"/>
          <w:szCs w:val="24"/>
        </w:rPr>
        <w:t>2006,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14</w:t>
      </w:r>
      <w:r w:rsidRPr="00837DBC">
        <w:rPr>
          <w:sz w:val="24"/>
          <w:szCs w:val="24"/>
        </w:rPr>
        <w:t xml:space="preserve"> (16), 5439-5445.</w:t>
      </w:r>
    </w:p>
    <w:p w:rsidR="007E32DE" w:rsidRDefault="007E32DE" w:rsidP="007E32DE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after="100" w:line="360" w:lineRule="auto"/>
        <w:ind w:leftChars="0" w:left="357" w:hanging="357"/>
        <w:jc w:val="both"/>
        <w:rPr>
          <w:sz w:val="24"/>
          <w:szCs w:val="24"/>
        </w:rPr>
      </w:pPr>
      <w:r w:rsidRPr="00837DBC">
        <w:rPr>
          <w:b/>
          <w:sz w:val="24"/>
          <w:szCs w:val="24"/>
        </w:rPr>
        <w:t>Bai, L.-P.</w:t>
      </w:r>
      <w:r w:rsidRPr="00837DBC">
        <w:rPr>
          <w:sz w:val="24"/>
          <w:szCs w:val="24"/>
        </w:rPr>
        <w:t xml:space="preserve">; Jiang, H.; Kang, T.; Zhang, H.; Jiang, Z.-H.; Zhao, Z.*, </w:t>
      </w:r>
      <w:proofErr w:type="spellStart"/>
      <w:r w:rsidRPr="00837DBC">
        <w:rPr>
          <w:sz w:val="24"/>
          <w:szCs w:val="24"/>
        </w:rPr>
        <w:t>Pharmacognostical</w:t>
      </w:r>
      <w:proofErr w:type="spellEnd"/>
      <w:r w:rsidRPr="00837DBC">
        <w:rPr>
          <w:sz w:val="24"/>
          <w:szCs w:val="24"/>
        </w:rPr>
        <w:t xml:space="preserve"> Evaluation of </w:t>
      </w:r>
      <w:proofErr w:type="spellStart"/>
      <w:r w:rsidRPr="00837DBC">
        <w:rPr>
          <w:sz w:val="24"/>
          <w:szCs w:val="24"/>
        </w:rPr>
        <w:t>Arctii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Fructus</w:t>
      </w:r>
      <w:proofErr w:type="spellEnd"/>
      <w:r w:rsidRPr="00837DBC">
        <w:rPr>
          <w:sz w:val="24"/>
          <w:szCs w:val="24"/>
        </w:rPr>
        <w:t xml:space="preserve"> (5): Chemical Constituents from Fruits of </w:t>
      </w:r>
      <w:proofErr w:type="spellStart"/>
      <w:r w:rsidRPr="00837DBC">
        <w:rPr>
          <w:sz w:val="24"/>
          <w:szCs w:val="24"/>
        </w:rPr>
        <w:t>Amorpha</w:t>
      </w:r>
      <w:proofErr w:type="spellEnd"/>
      <w:r w:rsidRPr="00837DBC">
        <w:rPr>
          <w:sz w:val="24"/>
          <w:szCs w:val="24"/>
        </w:rPr>
        <w:t xml:space="preserve"> </w:t>
      </w:r>
      <w:proofErr w:type="spellStart"/>
      <w:r w:rsidRPr="00837DBC">
        <w:rPr>
          <w:sz w:val="24"/>
          <w:szCs w:val="24"/>
        </w:rPr>
        <w:t>fruticosa</w:t>
      </w:r>
      <w:proofErr w:type="spellEnd"/>
      <w:r w:rsidRPr="00837DBC">
        <w:rPr>
          <w:sz w:val="24"/>
          <w:szCs w:val="24"/>
        </w:rPr>
        <w:t xml:space="preserve"> L. </w:t>
      </w:r>
      <w:r w:rsidRPr="00837DBC">
        <w:rPr>
          <w:i/>
          <w:iCs/>
          <w:sz w:val="24"/>
          <w:szCs w:val="24"/>
        </w:rPr>
        <w:t xml:space="preserve">Natural Medicines </w:t>
      </w:r>
      <w:r w:rsidRPr="00837DBC">
        <w:rPr>
          <w:iCs/>
          <w:sz w:val="24"/>
          <w:szCs w:val="24"/>
        </w:rPr>
        <w:t>(</w:t>
      </w:r>
      <w:r w:rsidRPr="00837DBC">
        <w:rPr>
          <w:sz w:val="24"/>
          <w:szCs w:val="24"/>
        </w:rPr>
        <w:t xml:space="preserve">The </w:t>
      </w:r>
      <w:r w:rsidRPr="00837DBC">
        <w:rPr>
          <w:sz w:val="24"/>
          <w:szCs w:val="24"/>
          <w:lang w:eastAsia="zh-MO"/>
        </w:rPr>
        <w:t>present journal name</w:t>
      </w:r>
      <w:r w:rsidRPr="00837DBC">
        <w:rPr>
          <w:iCs/>
          <w:sz w:val="24"/>
          <w:szCs w:val="24"/>
        </w:rPr>
        <w:t xml:space="preserve">: </w:t>
      </w:r>
      <w:r w:rsidRPr="00837DBC">
        <w:rPr>
          <w:i/>
          <w:iCs/>
          <w:sz w:val="24"/>
          <w:szCs w:val="24"/>
        </w:rPr>
        <w:t>Journal of Natural Medicines</w:t>
      </w:r>
      <w:r w:rsidRPr="00837DBC">
        <w:rPr>
          <w:iCs/>
          <w:sz w:val="24"/>
          <w:szCs w:val="24"/>
        </w:rPr>
        <w:t xml:space="preserve">) </w:t>
      </w:r>
      <w:r w:rsidRPr="00837DBC">
        <w:rPr>
          <w:b/>
          <w:bCs/>
          <w:sz w:val="24"/>
          <w:szCs w:val="24"/>
        </w:rPr>
        <w:t>2004,</w:t>
      </w:r>
      <w:r w:rsidRPr="00837DBC">
        <w:rPr>
          <w:sz w:val="24"/>
          <w:szCs w:val="24"/>
        </w:rPr>
        <w:t xml:space="preserve"> </w:t>
      </w:r>
      <w:r w:rsidRPr="00837DBC">
        <w:rPr>
          <w:i/>
          <w:iCs/>
          <w:sz w:val="24"/>
          <w:szCs w:val="24"/>
        </w:rPr>
        <w:t>58</w:t>
      </w:r>
      <w:r w:rsidRPr="00837DBC">
        <w:rPr>
          <w:sz w:val="24"/>
          <w:szCs w:val="24"/>
        </w:rPr>
        <w:t>, 275-</w:t>
      </w:r>
      <w:r w:rsidRPr="00837DBC">
        <w:rPr>
          <w:sz w:val="24"/>
          <w:szCs w:val="24"/>
        </w:rPr>
        <w:lastRenderedPageBreak/>
        <w:t>277.</w:t>
      </w:r>
    </w:p>
    <w:p w:rsidR="004D5D22" w:rsidRPr="00837DBC" w:rsidRDefault="004D5D22" w:rsidP="00265FD3">
      <w:pPr>
        <w:pStyle w:val="af4"/>
        <w:widowControl w:val="0"/>
        <w:autoSpaceDE w:val="0"/>
        <w:autoSpaceDN w:val="0"/>
        <w:spacing w:before="100" w:after="100" w:line="360" w:lineRule="auto"/>
        <w:ind w:leftChars="0" w:left="720"/>
        <w:jc w:val="both"/>
        <w:rPr>
          <w:sz w:val="24"/>
          <w:szCs w:val="24"/>
        </w:rPr>
      </w:pPr>
    </w:p>
    <w:p w:rsidR="00811BFA" w:rsidRPr="00811BFA" w:rsidRDefault="00811BFA" w:rsidP="00265FD3">
      <w:pPr>
        <w:spacing w:line="360" w:lineRule="auto"/>
        <w:ind w:left="776" w:hangingChars="322" w:hanging="776"/>
        <w:rPr>
          <w:rFonts w:eastAsia="SimSun"/>
          <w:b/>
          <w:i/>
          <w:color w:val="000000"/>
          <w:kern w:val="2"/>
          <w:sz w:val="24"/>
          <w:szCs w:val="24"/>
          <w:lang w:eastAsia="zh-CN"/>
        </w:rPr>
      </w:pPr>
      <w:r w:rsidRPr="00811BFA">
        <w:rPr>
          <w:rFonts w:eastAsia="SimSun"/>
          <w:b/>
          <w:i/>
          <w:color w:val="000000"/>
          <w:kern w:val="2"/>
          <w:sz w:val="24"/>
          <w:szCs w:val="24"/>
          <w:lang w:eastAsia="zh-CN"/>
        </w:rPr>
        <w:t>Book</w:t>
      </w:r>
      <w:r w:rsidRPr="00811BFA">
        <w:rPr>
          <w:rFonts w:eastAsia="SimSun" w:hint="eastAsia"/>
          <w:b/>
          <w:i/>
          <w:color w:val="000000"/>
          <w:kern w:val="2"/>
          <w:sz w:val="24"/>
          <w:szCs w:val="24"/>
          <w:lang w:eastAsia="zh-CN"/>
        </w:rPr>
        <w:t>s</w:t>
      </w:r>
    </w:p>
    <w:p w:rsidR="00811BFA" w:rsidRPr="00460085" w:rsidRDefault="007F2B46" w:rsidP="00265FD3">
      <w:pPr>
        <w:pStyle w:val="af4"/>
        <w:widowControl w:val="0"/>
        <w:numPr>
          <w:ilvl w:val="0"/>
          <w:numId w:val="12"/>
        </w:numPr>
        <w:spacing w:beforeLines="50" w:before="120" w:afterLines="50" w:after="120" w:line="360" w:lineRule="auto"/>
        <w:ind w:leftChars="0" w:left="630" w:hanging="488"/>
        <w:rPr>
          <w:rFonts w:eastAsiaTheme="minorEastAsia"/>
          <w:sz w:val="24"/>
          <w:szCs w:val="24"/>
          <w:lang w:eastAsia="zh-CN"/>
        </w:rPr>
      </w:pPr>
      <w:r w:rsidRPr="008C125B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 w:rsidRPr="008C125B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 w:rsidRPr="008C125B">
        <w:rPr>
          <w:rFonts w:eastAsiaTheme="minorEastAsia" w:hint="eastAsia"/>
          <w:b/>
          <w:sz w:val="24"/>
          <w:szCs w:val="24"/>
          <w:lang w:eastAsia="zh-CN"/>
        </w:rPr>
        <w:t xml:space="preserve"> </w:t>
      </w:r>
      <w:r w:rsidR="00811BFA" w:rsidRPr="006F39AA">
        <w:rPr>
          <w:rFonts w:eastAsiaTheme="minorEastAsia" w:hint="eastAsia"/>
          <w:b/>
          <w:sz w:val="24"/>
          <w:szCs w:val="24"/>
          <w:lang w:eastAsia="zh-CN"/>
        </w:rPr>
        <w:t>Bai</w:t>
      </w:r>
      <w:r w:rsidR="00811BFA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811BFA" w:rsidRPr="00E7189D">
        <w:rPr>
          <w:sz w:val="24"/>
          <w:szCs w:val="24"/>
        </w:rPr>
        <w:t>(Ass</w:t>
      </w:r>
      <w:r w:rsidR="00811BFA">
        <w:rPr>
          <w:rFonts w:eastAsiaTheme="minorEastAsia" w:hint="eastAsia"/>
          <w:sz w:val="24"/>
          <w:szCs w:val="24"/>
          <w:lang w:eastAsia="zh-CN"/>
        </w:rPr>
        <w:t>istant</w:t>
      </w:r>
      <w:r w:rsidR="00811BFA" w:rsidRPr="00E7189D">
        <w:rPr>
          <w:sz w:val="24"/>
          <w:szCs w:val="24"/>
        </w:rPr>
        <w:t xml:space="preserve"> Editor). </w:t>
      </w:r>
      <w:r w:rsidR="00811BFA">
        <w:rPr>
          <w:rFonts w:eastAsiaTheme="minorEastAsia" w:hint="eastAsia"/>
          <w:sz w:val="24"/>
          <w:szCs w:val="24"/>
          <w:lang w:eastAsia="zh-CN"/>
        </w:rPr>
        <w:t>i</w:t>
      </w:r>
      <w:r w:rsidR="00811BFA" w:rsidRPr="00E7189D">
        <w:rPr>
          <w:sz w:val="24"/>
          <w:szCs w:val="24"/>
        </w:rPr>
        <w:t>n L. He &amp; Z.-H. Jiang (Editor) Resources Chemistry of Natural Products (</w:t>
      </w:r>
      <w:r w:rsidR="00811BFA" w:rsidRPr="00811BFA">
        <w:rPr>
          <w:rFonts w:ascii="DFKai-SB" w:eastAsia="DFKai-SB" w:hAnsi="DFKai-SB" w:hint="eastAsia"/>
          <w:sz w:val="24"/>
          <w:szCs w:val="24"/>
          <w:lang w:eastAsia="zh-TW"/>
        </w:rPr>
        <w:t>天然產物資源化學</w:t>
      </w:r>
      <w:r w:rsidR="00811BFA" w:rsidRPr="00E7189D">
        <w:rPr>
          <w:sz w:val="24"/>
          <w:szCs w:val="24"/>
        </w:rPr>
        <w:t>). Science Press, Beijing, 2008</w:t>
      </w:r>
      <w:r w:rsidR="00811BFA" w:rsidRPr="008C125B">
        <w:rPr>
          <w:sz w:val="24"/>
          <w:szCs w:val="24"/>
          <w:lang w:eastAsia="zh-CN"/>
        </w:rPr>
        <w:t>.</w:t>
      </w:r>
    </w:p>
    <w:p w:rsidR="00460085" w:rsidRDefault="00460085" w:rsidP="00460085">
      <w:pPr>
        <w:pStyle w:val="af4"/>
        <w:widowControl w:val="0"/>
        <w:numPr>
          <w:ilvl w:val="0"/>
          <w:numId w:val="12"/>
        </w:numPr>
        <w:spacing w:beforeLines="50" w:before="120" w:afterLines="50" w:after="120" w:line="360" w:lineRule="auto"/>
        <w:ind w:leftChars="0" w:left="630" w:hanging="488"/>
        <w:rPr>
          <w:rFonts w:eastAsiaTheme="minorEastAsia"/>
          <w:sz w:val="24"/>
          <w:szCs w:val="24"/>
          <w:lang w:eastAsia="zh-CN"/>
        </w:rPr>
      </w:pPr>
      <w:r w:rsidRPr="008C125B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 w:rsidRPr="008C125B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 w:rsidRPr="008C125B">
        <w:rPr>
          <w:rFonts w:eastAsiaTheme="minorEastAsia" w:hint="eastAsia"/>
          <w:b/>
          <w:sz w:val="24"/>
          <w:szCs w:val="24"/>
          <w:lang w:eastAsia="zh-CN"/>
        </w:rPr>
        <w:t xml:space="preserve"> </w:t>
      </w:r>
      <w:r w:rsidRPr="0007238C">
        <w:rPr>
          <w:rFonts w:eastAsiaTheme="minorEastAsia" w:hint="eastAsia"/>
          <w:b/>
          <w:sz w:val="24"/>
          <w:szCs w:val="24"/>
          <w:lang w:eastAsia="zh-CN"/>
        </w:rPr>
        <w:t>Bai</w:t>
      </w:r>
      <w:r w:rsidRPr="0007238C">
        <w:rPr>
          <w:rFonts w:eastAsiaTheme="minorEastAsia" w:hint="eastAsia"/>
          <w:sz w:val="24"/>
          <w:szCs w:val="24"/>
          <w:lang w:eastAsia="zh-CN"/>
        </w:rPr>
        <w:t xml:space="preserve"> (</w:t>
      </w:r>
      <w:r w:rsidRPr="0007238C">
        <w:rPr>
          <w:sz w:val="24"/>
          <w:szCs w:val="24"/>
        </w:rPr>
        <w:t>Ass</w:t>
      </w:r>
      <w:r w:rsidRPr="0007238C">
        <w:rPr>
          <w:rFonts w:eastAsiaTheme="minorEastAsia" w:hint="eastAsia"/>
          <w:sz w:val="24"/>
          <w:szCs w:val="24"/>
          <w:lang w:eastAsia="zh-CN"/>
        </w:rPr>
        <w:t>istant</w:t>
      </w:r>
      <w:r w:rsidRPr="0007238C">
        <w:rPr>
          <w:sz w:val="24"/>
          <w:szCs w:val="24"/>
        </w:rPr>
        <w:t xml:space="preserve"> Editor)</w:t>
      </w:r>
      <w:r>
        <w:rPr>
          <w:rFonts w:eastAsiaTheme="minorEastAsia" w:hint="eastAsia"/>
          <w:sz w:val="24"/>
          <w:szCs w:val="24"/>
          <w:lang w:eastAsia="zh-CN"/>
        </w:rPr>
        <w:t>.</w:t>
      </w:r>
      <w:r w:rsidRPr="0007238C"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rFonts w:eastAsiaTheme="minorEastAsia" w:hint="eastAsia"/>
          <w:sz w:val="24"/>
          <w:szCs w:val="24"/>
          <w:lang w:eastAsia="zh-CN"/>
        </w:rPr>
        <w:t>i</w:t>
      </w:r>
      <w:r w:rsidRPr="0007238C">
        <w:rPr>
          <w:rFonts w:eastAsiaTheme="minorEastAsia" w:hint="eastAsia"/>
          <w:sz w:val="24"/>
          <w:szCs w:val="24"/>
          <w:lang w:eastAsia="zh-CN"/>
        </w:rPr>
        <w:t xml:space="preserve">n </w:t>
      </w:r>
      <w:r w:rsidRPr="0007238C">
        <w:rPr>
          <w:sz w:val="24"/>
          <w:szCs w:val="24"/>
        </w:rPr>
        <w:t>Z</w:t>
      </w:r>
      <w:r>
        <w:rPr>
          <w:rFonts w:eastAsiaTheme="minorEastAsia" w:hint="eastAsia"/>
          <w:sz w:val="24"/>
          <w:szCs w:val="24"/>
          <w:lang w:eastAsia="zh-CN"/>
        </w:rPr>
        <w:t>.</w:t>
      </w:r>
      <w:r w:rsidRPr="0007238C">
        <w:rPr>
          <w:sz w:val="24"/>
          <w:szCs w:val="24"/>
        </w:rPr>
        <w:t>Z</w:t>
      </w:r>
      <w:r>
        <w:rPr>
          <w:rFonts w:eastAsiaTheme="minorEastAsia" w:hint="eastAsia"/>
          <w:sz w:val="24"/>
          <w:szCs w:val="24"/>
          <w:lang w:eastAsia="zh-CN"/>
        </w:rPr>
        <w:t>.</w:t>
      </w:r>
      <w:r w:rsidRPr="0007238C">
        <w:rPr>
          <w:sz w:val="24"/>
          <w:szCs w:val="24"/>
        </w:rPr>
        <w:t xml:space="preserve"> Zhao</w:t>
      </w:r>
      <w:r>
        <w:rPr>
          <w:rFonts w:eastAsiaTheme="minorEastAsia" w:hint="eastAsia"/>
          <w:sz w:val="24"/>
          <w:szCs w:val="24"/>
          <w:lang w:eastAsia="zh-CN"/>
        </w:rPr>
        <w:t xml:space="preserve"> &amp; Y.S. Li (Editor) </w:t>
      </w:r>
      <w:r>
        <w:rPr>
          <w:rFonts w:eastAsiaTheme="minorEastAsia"/>
          <w:sz w:val="24"/>
          <w:szCs w:val="24"/>
          <w:lang w:eastAsia="zh-CN"/>
        </w:rPr>
        <w:t xml:space="preserve">Authentication </w:t>
      </w:r>
      <w:r w:rsidR="005E4885">
        <w:rPr>
          <w:rFonts w:eastAsiaTheme="minorEastAsia"/>
          <w:sz w:val="24"/>
          <w:szCs w:val="24"/>
          <w:lang w:eastAsia="zh-CN"/>
        </w:rPr>
        <w:t>of One</w:t>
      </w:r>
      <w:r w:rsidR="0099207F">
        <w:rPr>
          <w:rFonts w:eastAsiaTheme="minorEastAsia"/>
          <w:sz w:val="24"/>
          <w:szCs w:val="24"/>
          <w:lang w:eastAsia="zh-CN"/>
        </w:rPr>
        <w:t xml:space="preserve"> </w:t>
      </w:r>
      <w:proofErr w:type="gramStart"/>
      <w:r w:rsidR="005E4885">
        <w:rPr>
          <w:rFonts w:eastAsiaTheme="minorEastAsia"/>
          <w:sz w:val="24"/>
          <w:szCs w:val="24"/>
          <w:lang w:eastAsia="zh-CN"/>
        </w:rPr>
        <w:t>Hundre</w:t>
      </w:r>
      <w:r>
        <w:rPr>
          <w:rFonts w:eastAsiaTheme="minorEastAsia"/>
          <w:sz w:val="24"/>
          <w:szCs w:val="24"/>
          <w:lang w:eastAsia="zh-CN"/>
        </w:rPr>
        <w:t>d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</w:t>
      </w:r>
      <w:r w:rsidR="005E4885">
        <w:rPr>
          <w:rFonts w:eastAsiaTheme="minorEastAsia"/>
          <w:sz w:val="24"/>
          <w:szCs w:val="24"/>
          <w:lang w:eastAsia="zh-CN"/>
        </w:rPr>
        <w:t xml:space="preserve">of </w:t>
      </w:r>
      <w:r>
        <w:rPr>
          <w:rFonts w:eastAsiaTheme="minorEastAsia"/>
          <w:sz w:val="24"/>
          <w:szCs w:val="24"/>
          <w:lang w:eastAsia="zh-CN"/>
        </w:rPr>
        <w:t>Chinese Medicines</w:t>
      </w:r>
      <w:r>
        <w:rPr>
          <w:rFonts w:eastAsiaTheme="minorEastAsia" w:hint="eastAsia"/>
          <w:sz w:val="24"/>
          <w:szCs w:val="24"/>
          <w:lang w:eastAsia="zh-CN"/>
        </w:rPr>
        <w:t xml:space="preserve">. </w:t>
      </w:r>
      <w:r w:rsidR="00635D88" w:rsidRPr="00635D88">
        <w:rPr>
          <w:rFonts w:eastAsiaTheme="minorEastAsia"/>
          <w:sz w:val="24"/>
          <w:szCs w:val="24"/>
          <w:lang w:eastAsia="zh-CN"/>
        </w:rPr>
        <w:t>Wan Li Book Co., Ltd</w:t>
      </w:r>
      <w:r>
        <w:rPr>
          <w:rFonts w:eastAsiaTheme="minorEastAsia" w:hint="eastAsia"/>
          <w:sz w:val="24"/>
          <w:szCs w:val="24"/>
          <w:lang w:eastAsia="zh-CN"/>
        </w:rPr>
        <w:t>.,</w:t>
      </w:r>
      <w:r w:rsidRPr="000E6248"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rFonts w:eastAsiaTheme="minorEastAsia" w:hint="eastAsia"/>
          <w:sz w:val="24"/>
          <w:szCs w:val="24"/>
          <w:lang w:eastAsia="zh-CN"/>
        </w:rPr>
        <w:t>Hong Kong, 2008.</w:t>
      </w:r>
    </w:p>
    <w:p w:rsidR="00811BFA" w:rsidRDefault="00811BFA" w:rsidP="00265FD3">
      <w:pPr>
        <w:pStyle w:val="af4"/>
        <w:widowControl w:val="0"/>
        <w:numPr>
          <w:ilvl w:val="0"/>
          <w:numId w:val="12"/>
        </w:numPr>
        <w:spacing w:beforeLines="50" w:before="120" w:afterLines="50" w:after="120" w:line="360" w:lineRule="auto"/>
        <w:ind w:leftChars="0" w:left="630" w:hanging="488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b/>
          <w:sz w:val="24"/>
          <w:szCs w:val="24"/>
          <w:lang w:eastAsia="zh-CN"/>
        </w:rPr>
        <w:t xml:space="preserve"> </w:t>
      </w:r>
      <w:r w:rsidR="007F2B46" w:rsidRPr="008C125B">
        <w:rPr>
          <w:b/>
          <w:sz w:val="24"/>
          <w:szCs w:val="24"/>
        </w:rPr>
        <w:t>L</w:t>
      </w:r>
      <w:r w:rsidR="007F2B46">
        <w:rPr>
          <w:b/>
          <w:sz w:val="24"/>
          <w:szCs w:val="24"/>
        </w:rPr>
        <w:t>i</w:t>
      </w:r>
      <w:r w:rsidR="007F2B46" w:rsidRPr="008C125B">
        <w:rPr>
          <w:b/>
          <w:sz w:val="24"/>
          <w:szCs w:val="24"/>
        </w:rPr>
        <w:t>-P</w:t>
      </w:r>
      <w:r w:rsidR="007F2B46">
        <w:rPr>
          <w:b/>
          <w:sz w:val="24"/>
          <w:szCs w:val="24"/>
        </w:rPr>
        <w:t>ing</w:t>
      </w:r>
      <w:r w:rsidR="007F2B46" w:rsidRPr="008C125B">
        <w:rPr>
          <w:rFonts w:eastAsiaTheme="minorEastAsia" w:hint="eastAsia"/>
          <w:b/>
          <w:sz w:val="24"/>
          <w:szCs w:val="24"/>
          <w:lang w:eastAsia="zh-CN"/>
        </w:rPr>
        <w:t xml:space="preserve"> </w:t>
      </w:r>
      <w:r w:rsidRPr="0007238C">
        <w:rPr>
          <w:rFonts w:eastAsiaTheme="minorEastAsia" w:hint="eastAsia"/>
          <w:b/>
          <w:sz w:val="24"/>
          <w:szCs w:val="24"/>
          <w:lang w:eastAsia="zh-CN"/>
        </w:rPr>
        <w:t>Bai</w:t>
      </w:r>
      <w:r w:rsidRPr="0007238C">
        <w:rPr>
          <w:rFonts w:eastAsiaTheme="minorEastAsia" w:hint="eastAsia"/>
          <w:sz w:val="24"/>
          <w:szCs w:val="24"/>
          <w:lang w:eastAsia="zh-CN"/>
        </w:rPr>
        <w:t xml:space="preserve"> (</w:t>
      </w:r>
      <w:r w:rsidRPr="0007238C">
        <w:rPr>
          <w:sz w:val="24"/>
          <w:szCs w:val="24"/>
        </w:rPr>
        <w:t>Ass</w:t>
      </w:r>
      <w:r w:rsidRPr="0007238C">
        <w:rPr>
          <w:rFonts w:eastAsiaTheme="minorEastAsia" w:hint="eastAsia"/>
          <w:sz w:val="24"/>
          <w:szCs w:val="24"/>
          <w:lang w:eastAsia="zh-CN"/>
        </w:rPr>
        <w:t>istant</w:t>
      </w:r>
      <w:r w:rsidRPr="0007238C">
        <w:rPr>
          <w:sz w:val="24"/>
          <w:szCs w:val="24"/>
        </w:rPr>
        <w:t xml:space="preserve"> Editor)</w:t>
      </w:r>
      <w:r>
        <w:rPr>
          <w:rFonts w:eastAsiaTheme="minorEastAsia" w:hint="eastAsia"/>
          <w:sz w:val="24"/>
          <w:szCs w:val="24"/>
          <w:lang w:eastAsia="zh-CN"/>
        </w:rPr>
        <w:t>.</w:t>
      </w:r>
      <w:r w:rsidRPr="0007238C"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rFonts w:eastAsiaTheme="minorEastAsia" w:hint="eastAsia"/>
          <w:sz w:val="24"/>
          <w:szCs w:val="24"/>
          <w:lang w:eastAsia="zh-CN"/>
        </w:rPr>
        <w:t>i</w:t>
      </w:r>
      <w:r w:rsidRPr="0007238C">
        <w:rPr>
          <w:rFonts w:eastAsiaTheme="minorEastAsia" w:hint="eastAsia"/>
          <w:sz w:val="24"/>
          <w:szCs w:val="24"/>
          <w:lang w:eastAsia="zh-CN"/>
        </w:rPr>
        <w:t xml:space="preserve">n </w:t>
      </w:r>
      <w:r w:rsidRPr="0007238C">
        <w:rPr>
          <w:sz w:val="24"/>
          <w:szCs w:val="24"/>
        </w:rPr>
        <w:t>Z</w:t>
      </w:r>
      <w:r>
        <w:rPr>
          <w:rFonts w:eastAsiaTheme="minorEastAsia" w:hint="eastAsia"/>
          <w:sz w:val="24"/>
          <w:szCs w:val="24"/>
          <w:lang w:eastAsia="zh-CN"/>
        </w:rPr>
        <w:t>.</w:t>
      </w:r>
      <w:r w:rsidRPr="0007238C">
        <w:rPr>
          <w:sz w:val="24"/>
          <w:szCs w:val="24"/>
        </w:rPr>
        <w:t>Z</w:t>
      </w:r>
      <w:r>
        <w:rPr>
          <w:rFonts w:eastAsiaTheme="minorEastAsia" w:hint="eastAsia"/>
          <w:sz w:val="24"/>
          <w:szCs w:val="24"/>
          <w:lang w:eastAsia="zh-CN"/>
        </w:rPr>
        <w:t>.</w:t>
      </w:r>
      <w:r w:rsidRPr="0007238C">
        <w:rPr>
          <w:sz w:val="24"/>
          <w:szCs w:val="24"/>
        </w:rPr>
        <w:t xml:space="preserve"> Zhao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 w:rsidRPr="00E7189D">
        <w:rPr>
          <w:sz w:val="24"/>
          <w:szCs w:val="24"/>
        </w:rPr>
        <w:t>&amp;</w:t>
      </w:r>
      <w:r w:rsidRPr="0007238C">
        <w:rPr>
          <w:sz w:val="24"/>
          <w:szCs w:val="24"/>
        </w:rPr>
        <w:t xml:space="preserve"> P</w:t>
      </w:r>
      <w:r>
        <w:rPr>
          <w:rFonts w:eastAsiaTheme="minorEastAsia" w:hint="eastAsia"/>
          <w:sz w:val="24"/>
          <w:szCs w:val="24"/>
          <w:lang w:eastAsia="zh-CN"/>
        </w:rPr>
        <w:t>.</w:t>
      </w:r>
      <w:r w:rsidRPr="0007238C">
        <w:rPr>
          <w:sz w:val="24"/>
          <w:szCs w:val="24"/>
        </w:rPr>
        <w:t>G</w:t>
      </w:r>
      <w:r>
        <w:rPr>
          <w:rFonts w:eastAsiaTheme="minorEastAsia" w:hint="eastAsia"/>
          <w:sz w:val="24"/>
          <w:szCs w:val="24"/>
          <w:lang w:eastAsia="zh-CN"/>
        </w:rPr>
        <w:t>.</w:t>
      </w:r>
      <w:r w:rsidRPr="0007238C">
        <w:rPr>
          <w:sz w:val="24"/>
          <w:szCs w:val="24"/>
        </w:rPr>
        <w:t xml:space="preserve"> Xiao </w:t>
      </w:r>
      <w:r w:rsidRPr="00E7189D">
        <w:rPr>
          <w:sz w:val="24"/>
          <w:szCs w:val="24"/>
        </w:rPr>
        <w:t xml:space="preserve">(Editor) </w:t>
      </w:r>
      <w:r w:rsidRPr="0007238C">
        <w:rPr>
          <w:sz w:val="24"/>
          <w:szCs w:val="24"/>
        </w:rPr>
        <w:t>Encyclopedia of Medicinal Plants (Traditional Chinese Version), Volumes 1-</w:t>
      </w:r>
      <w:r>
        <w:rPr>
          <w:rFonts w:eastAsiaTheme="minorEastAsia" w:hint="eastAsia"/>
          <w:sz w:val="24"/>
          <w:szCs w:val="24"/>
          <w:lang w:eastAsia="zh-CN"/>
        </w:rPr>
        <w:t>2</w:t>
      </w:r>
      <w:r w:rsidRPr="0007238C">
        <w:rPr>
          <w:sz w:val="24"/>
          <w:szCs w:val="24"/>
        </w:rPr>
        <w:t>.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 w:rsidRPr="0007238C">
        <w:rPr>
          <w:sz w:val="24"/>
          <w:szCs w:val="24"/>
        </w:rPr>
        <w:t>Hong Kong Jockey Club Institute of Chinese Medicine</w:t>
      </w:r>
      <w:r>
        <w:rPr>
          <w:rFonts w:eastAsiaTheme="minorEastAsia" w:hint="eastAsia"/>
          <w:sz w:val="24"/>
          <w:szCs w:val="24"/>
          <w:lang w:eastAsia="zh-CN"/>
        </w:rPr>
        <w:t>, Hong Kong,</w:t>
      </w:r>
      <w:r w:rsidRPr="0007238C">
        <w:rPr>
          <w:sz w:val="24"/>
          <w:szCs w:val="24"/>
        </w:rPr>
        <w:t xml:space="preserve"> 2006. [China Outstanding Science Book Prize (for imported books)]</w:t>
      </w:r>
      <w:r>
        <w:rPr>
          <w:rFonts w:eastAsiaTheme="minorEastAsia" w:hint="eastAsia"/>
          <w:sz w:val="24"/>
          <w:szCs w:val="24"/>
          <w:lang w:eastAsia="zh-CN"/>
        </w:rPr>
        <w:t>.</w:t>
      </w:r>
    </w:p>
    <w:p w:rsidR="00811BFA" w:rsidRDefault="007F2B46" w:rsidP="000B4A55">
      <w:pPr>
        <w:pStyle w:val="af4"/>
        <w:widowControl w:val="0"/>
        <w:numPr>
          <w:ilvl w:val="0"/>
          <w:numId w:val="12"/>
        </w:numPr>
        <w:spacing w:beforeLines="50" w:before="120" w:afterLines="50" w:after="120" w:line="360" w:lineRule="auto"/>
        <w:ind w:leftChars="0" w:left="630" w:hanging="488"/>
        <w:rPr>
          <w:rFonts w:eastAsiaTheme="minorEastAsia"/>
          <w:sz w:val="24"/>
          <w:szCs w:val="24"/>
          <w:lang w:eastAsia="zh-CN"/>
        </w:rPr>
      </w:pPr>
      <w:r w:rsidRPr="008C125B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 w:rsidRPr="008C125B">
        <w:rPr>
          <w:b/>
          <w:sz w:val="24"/>
          <w:szCs w:val="24"/>
        </w:rPr>
        <w:t>-P</w:t>
      </w:r>
      <w:r>
        <w:rPr>
          <w:b/>
          <w:sz w:val="24"/>
          <w:szCs w:val="24"/>
        </w:rPr>
        <w:t>ing</w:t>
      </w:r>
      <w:r w:rsidRPr="008C125B">
        <w:rPr>
          <w:rFonts w:eastAsiaTheme="minorEastAsia" w:hint="eastAsia"/>
          <w:b/>
          <w:sz w:val="24"/>
          <w:szCs w:val="24"/>
          <w:lang w:eastAsia="zh-CN"/>
        </w:rPr>
        <w:t xml:space="preserve"> </w:t>
      </w:r>
      <w:r w:rsidR="00811BFA" w:rsidRPr="0007238C">
        <w:rPr>
          <w:rFonts w:eastAsiaTheme="minorEastAsia" w:hint="eastAsia"/>
          <w:b/>
          <w:sz w:val="24"/>
          <w:szCs w:val="24"/>
          <w:lang w:eastAsia="zh-CN"/>
        </w:rPr>
        <w:t>Bai</w:t>
      </w:r>
      <w:r w:rsidR="00811BFA" w:rsidRPr="0007238C">
        <w:rPr>
          <w:rFonts w:eastAsiaTheme="minorEastAsia" w:hint="eastAsia"/>
          <w:sz w:val="24"/>
          <w:szCs w:val="24"/>
          <w:lang w:eastAsia="zh-CN"/>
        </w:rPr>
        <w:t xml:space="preserve"> (</w:t>
      </w:r>
      <w:r w:rsidR="00811BFA" w:rsidRPr="0007238C">
        <w:rPr>
          <w:sz w:val="24"/>
          <w:szCs w:val="24"/>
        </w:rPr>
        <w:t>Ass</w:t>
      </w:r>
      <w:r w:rsidR="00811BFA" w:rsidRPr="0007238C">
        <w:rPr>
          <w:rFonts w:eastAsiaTheme="minorEastAsia" w:hint="eastAsia"/>
          <w:sz w:val="24"/>
          <w:szCs w:val="24"/>
          <w:lang w:eastAsia="zh-CN"/>
        </w:rPr>
        <w:t>istant</w:t>
      </w:r>
      <w:r w:rsidR="00811BFA" w:rsidRPr="0007238C">
        <w:rPr>
          <w:sz w:val="24"/>
          <w:szCs w:val="24"/>
        </w:rPr>
        <w:t xml:space="preserve"> Editor)</w:t>
      </w:r>
      <w:r w:rsidR="00811BFA">
        <w:rPr>
          <w:rFonts w:eastAsiaTheme="minorEastAsia" w:hint="eastAsia"/>
          <w:sz w:val="24"/>
          <w:szCs w:val="24"/>
          <w:lang w:eastAsia="zh-CN"/>
        </w:rPr>
        <w:t>.</w:t>
      </w:r>
      <w:r w:rsidR="00811BFA" w:rsidRPr="0007238C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811BFA">
        <w:rPr>
          <w:rFonts w:eastAsiaTheme="minorEastAsia" w:hint="eastAsia"/>
          <w:sz w:val="24"/>
          <w:szCs w:val="24"/>
          <w:lang w:eastAsia="zh-CN"/>
        </w:rPr>
        <w:t>i</w:t>
      </w:r>
      <w:r w:rsidR="00811BFA" w:rsidRPr="0007238C">
        <w:rPr>
          <w:rFonts w:eastAsiaTheme="minorEastAsia" w:hint="eastAsia"/>
          <w:sz w:val="24"/>
          <w:szCs w:val="24"/>
          <w:lang w:eastAsia="zh-CN"/>
        </w:rPr>
        <w:t xml:space="preserve">n </w:t>
      </w:r>
      <w:r w:rsidR="00811BFA" w:rsidRPr="0007238C">
        <w:rPr>
          <w:sz w:val="24"/>
          <w:szCs w:val="24"/>
        </w:rPr>
        <w:t>Z</w:t>
      </w:r>
      <w:r w:rsidR="00811BFA">
        <w:rPr>
          <w:rFonts w:eastAsiaTheme="minorEastAsia" w:hint="eastAsia"/>
          <w:sz w:val="24"/>
          <w:szCs w:val="24"/>
          <w:lang w:eastAsia="zh-CN"/>
        </w:rPr>
        <w:t>.</w:t>
      </w:r>
      <w:r w:rsidR="00811BFA" w:rsidRPr="0007238C">
        <w:rPr>
          <w:sz w:val="24"/>
          <w:szCs w:val="24"/>
        </w:rPr>
        <w:t>Z</w:t>
      </w:r>
      <w:r w:rsidR="00811BFA">
        <w:rPr>
          <w:rFonts w:eastAsiaTheme="minorEastAsia" w:hint="eastAsia"/>
          <w:sz w:val="24"/>
          <w:szCs w:val="24"/>
          <w:lang w:eastAsia="zh-CN"/>
        </w:rPr>
        <w:t>.</w:t>
      </w:r>
      <w:r w:rsidR="00811BFA" w:rsidRPr="0007238C">
        <w:rPr>
          <w:sz w:val="24"/>
          <w:szCs w:val="24"/>
        </w:rPr>
        <w:t xml:space="preserve"> Zhao</w:t>
      </w:r>
      <w:r w:rsidR="00811BFA">
        <w:rPr>
          <w:rFonts w:eastAsiaTheme="minorEastAsia" w:hint="eastAsia"/>
          <w:sz w:val="24"/>
          <w:szCs w:val="24"/>
          <w:lang w:eastAsia="zh-CN"/>
        </w:rPr>
        <w:t xml:space="preserve"> &amp; Y.S. Li (Editor) Easily Confused Chinese Medicines in Hong Kong. Chinese Medicine Merchants Association Ltd.,</w:t>
      </w:r>
      <w:r w:rsidR="00811BFA" w:rsidRPr="000E6248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811BFA">
        <w:rPr>
          <w:rFonts w:eastAsiaTheme="minorEastAsia" w:hint="eastAsia"/>
          <w:sz w:val="24"/>
          <w:szCs w:val="24"/>
          <w:lang w:eastAsia="zh-CN"/>
        </w:rPr>
        <w:t>Hong Kong, 2005.</w:t>
      </w:r>
    </w:p>
    <w:p w:rsidR="00226065" w:rsidRDefault="00226065" w:rsidP="00C33356">
      <w:pPr>
        <w:pStyle w:val="a8"/>
        <w:spacing w:line="36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zh-CN"/>
        </w:rPr>
      </w:pPr>
    </w:p>
    <w:p w:rsidR="00ED2008" w:rsidRDefault="00ED2008" w:rsidP="00ED2008">
      <w:pPr>
        <w:spacing w:line="360" w:lineRule="auto"/>
        <w:rPr>
          <w:rFonts w:eastAsia="SimSun"/>
          <w:b/>
          <w:i/>
          <w:color w:val="000000"/>
          <w:kern w:val="2"/>
          <w:sz w:val="24"/>
          <w:szCs w:val="24"/>
          <w:lang w:eastAsia="zh-CN"/>
        </w:rPr>
      </w:pPr>
      <w:r>
        <w:rPr>
          <w:rFonts w:eastAsia="SimSun" w:hint="eastAsia"/>
          <w:b/>
          <w:i/>
          <w:color w:val="000000"/>
          <w:kern w:val="2"/>
          <w:sz w:val="24"/>
          <w:szCs w:val="24"/>
          <w:lang w:eastAsia="zh-CN"/>
        </w:rPr>
        <w:t>Research Projects</w:t>
      </w:r>
    </w:p>
    <w:p w:rsidR="004254B7" w:rsidRDefault="004254B7" w:rsidP="004254B7">
      <w:pPr>
        <w:spacing w:beforeLines="50" w:before="120" w:afterLines="50" w:after="120" w:line="360" w:lineRule="auto"/>
        <w:ind w:leftChars="100" w:left="2240" w:hangingChars="850" w:hanging="2040"/>
        <w:jc w:val="both"/>
        <w:rPr>
          <w:rFonts w:eastAsia="SimSun"/>
          <w:color w:val="000000"/>
          <w:kern w:val="2"/>
          <w:sz w:val="24"/>
          <w:szCs w:val="24"/>
          <w:lang w:eastAsia="zh-CN"/>
        </w:rPr>
      </w:pPr>
    </w:p>
    <w:p w:rsidR="004254B7" w:rsidRDefault="007C06AA" w:rsidP="00646E68">
      <w:pPr>
        <w:spacing w:beforeLines="50" w:before="120" w:afterLines="50" w:after="120" w:line="360" w:lineRule="auto"/>
        <w:ind w:leftChars="100" w:left="2240" w:hangingChars="850" w:hanging="2040"/>
        <w:jc w:val="both"/>
        <w:rPr>
          <w:rFonts w:eastAsiaTheme="minorEastAsia"/>
          <w:color w:val="000000"/>
          <w:kern w:val="2"/>
          <w:sz w:val="24"/>
          <w:szCs w:val="24"/>
          <w:lang w:eastAsia="zh-CN"/>
        </w:rPr>
      </w:pPr>
      <w:r>
        <w:rPr>
          <w:rFonts w:eastAsia="SimSun"/>
          <w:color w:val="000000"/>
          <w:kern w:val="2"/>
          <w:sz w:val="24"/>
          <w:szCs w:val="24"/>
          <w:lang w:eastAsia="zh-CN"/>
        </w:rPr>
        <w:t xml:space="preserve">1) </w:t>
      </w:r>
      <w:r w:rsidRPr="00FC6E06">
        <w:rPr>
          <w:rFonts w:eastAsia="SimSun"/>
          <w:kern w:val="2"/>
          <w:sz w:val="24"/>
          <w:szCs w:val="24"/>
          <w:lang w:eastAsia="zh-CN"/>
        </w:rPr>
        <w:t>2021.03-2023</w:t>
      </w:r>
      <w:r w:rsidR="004254B7" w:rsidRPr="00FC6E06">
        <w:rPr>
          <w:rFonts w:eastAsia="SimSun"/>
          <w:kern w:val="2"/>
          <w:sz w:val="24"/>
          <w:szCs w:val="24"/>
          <w:lang w:eastAsia="zh-CN"/>
        </w:rPr>
        <w:t>.0</w:t>
      </w:r>
      <w:r w:rsidRPr="00FC6E06">
        <w:rPr>
          <w:rFonts w:eastAsia="SimSun"/>
          <w:kern w:val="2"/>
          <w:sz w:val="24"/>
          <w:szCs w:val="24"/>
          <w:lang w:eastAsia="zh-CN"/>
        </w:rPr>
        <w:t>3</w:t>
      </w:r>
      <w:r w:rsidR="004254B7" w:rsidRPr="00A05929">
        <w:rPr>
          <w:rFonts w:eastAsia="SimSun"/>
          <w:color w:val="000000"/>
          <w:kern w:val="2"/>
          <w:sz w:val="24"/>
          <w:szCs w:val="24"/>
          <w:lang w:eastAsia="zh-CN"/>
        </w:rPr>
        <w:t xml:space="preserve">, </w:t>
      </w:r>
      <w:r w:rsidR="00646E68" w:rsidRPr="007C06AA">
        <w:rPr>
          <w:color w:val="000000"/>
          <w:sz w:val="24"/>
          <w:szCs w:val="24"/>
        </w:rPr>
        <w:t>Improvement of Quality Standard and Clinical Research of the new Chinese Patent Medicine “Jade Butterfly Freckle Removal Cream”</w:t>
      </w:r>
      <w:r w:rsidR="004254B7" w:rsidRPr="00A05929">
        <w:rPr>
          <w:rFonts w:eastAsia="SimSun"/>
          <w:color w:val="000000"/>
          <w:kern w:val="2"/>
          <w:sz w:val="24"/>
          <w:szCs w:val="24"/>
          <w:lang w:eastAsia="zh-CN"/>
        </w:rPr>
        <w:t xml:space="preserve">, </w:t>
      </w:r>
      <w:r w:rsidR="00617DB0" w:rsidRPr="00A05929">
        <w:rPr>
          <w:rFonts w:eastAsiaTheme="minorEastAsia"/>
          <w:color w:val="000000"/>
          <w:kern w:val="2"/>
          <w:sz w:val="24"/>
          <w:szCs w:val="24"/>
          <w:lang w:eastAsia="zh-CN"/>
        </w:rPr>
        <w:t>FDCT-</w:t>
      </w:r>
      <w:r w:rsidR="008F183C">
        <w:rPr>
          <w:rFonts w:eastAsiaTheme="minorEastAsia"/>
          <w:color w:val="000000"/>
          <w:kern w:val="2"/>
          <w:sz w:val="24"/>
          <w:szCs w:val="24"/>
          <w:lang w:eastAsia="zh-CN"/>
        </w:rPr>
        <w:t>GD</w:t>
      </w:r>
      <w:r w:rsidR="00617DB0">
        <w:rPr>
          <w:rFonts w:eastAsiaTheme="minorEastAsia"/>
          <w:color w:val="000000"/>
          <w:kern w:val="2"/>
          <w:sz w:val="24"/>
          <w:szCs w:val="24"/>
          <w:lang w:eastAsia="zh-CN"/>
        </w:rPr>
        <w:t xml:space="preserve">ST </w:t>
      </w:r>
      <w:r w:rsidR="00EF75BD">
        <w:rPr>
          <w:rFonts w:eastAsiaTheme="minorEastAsia"/>
          <w:color w:val="000000"/>
          <w:kern w:val="2"/>
          <w:sz w:val="24"/>
          <w:szCs w:val="24"/>
          <w:lang w:eastAsia="zh-CN"/>
        </w:rPr>
        <w:t>J</w:t>
      </w:r>
      <w:r w:rsidR="00617DB0">
        <w:rPr>
          <w:rFonts w:eastAsiaTheme="minorEastAsia"/>
          <w:color w:val="000000"/>
          <w:kern w:val="2"/>
          <w:sz w:val="24"/>
          <w:szCs w:val="24"/>
          <w:lang w:eastAsia="zh-CN"/>
        </w:rPr>
        <w:t>oint</w:t>
      </w:r>
      <w:r w:rsidR="004254B7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 xml:space="preserve"> Fund (FDCT project number </w:t>
      </w:r>
      <w:r w:rsidR="001B2BF5" w:rsidRPr="001B2BF5">
        <w:rPr>
          <w:rFonts w:eastAsia="DengXian"/>
          <w:sz w:val="24"/>
          <w:szCs w:val="24"/>
          <w:lang w:eastAsia="zh-TW"/>
        </w:rPr>
        <w:t>0043</w:t>
      </w:r>
      <w:r w:rsidR="00C625EB" w:rsidRPr="001B2BF5">
        <w:rPr>
          <w:rFonts w:eastAsia="DengXian"/>
          <w:sz w:val="24"/>
          <w:szCs w:val="24"/>
          <w:lang w:eastAsia="zh-TW"/>
        </w:rPr>
        <w:t>/2020</w:t>
      </w:r>
      <w:r w:rsidR="00EF75BD" w:rsidRPr="001B2BF5">
        <w:rPr>
          <w:rFonts w:eastAsia="DengXian"/>
          <w:sz w:val="24"/>
          <w:szCs w:val="24"/>
          <w:lang w:eastAsia="zh-TW"/>
        </w:rPr>
        <w:t>/A</w:t>
      </w:r>
      <w:r w:rsidR="00C625EB" w:rsidRPr="001B2BF5">
        <w:rPr>
          <w:rFonts w:eastAsia="DengXian"/>
          <w:sz w:val="24"/>
          <w:szCs w:val="24"/>
          <w:lang w:eastAsia="zh-TW"/>
        </w:rPr>
        <w:t>GJ</w:t>
      </w:r>
      <w:r w:rsidR="004254B7" w:rsidRPr="00EF75BD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 xml:space="preserve">), </w:t>
      </w:r>
      <w:r w:rsidR="00E17E3E">
        <w:rPr>
          <w:rFonts w:eastAsiaTheme="minorEastAsia"/>
          <w:sz w:val="24"/>
          <w:szCs w:val="24"/>
          <w:lang w:eastAsia="zh-CN"/>
        </w:rPr>
        <w:t xml:space="preserve">MOP </w:t>
      </w:r>
      <w:r w:rsidR="00E17E3E">
        <w:rPr>
          <w:rFonts w:eastAsiaTheme="minorEastAsia"/>
          <w:sz w:val="24"/>
          <w:szCs w:val="24"/>
          <w:lang w:eastAsia="zh-CN"/>
        </w:rPr>
        <w:t>1</w:t>
      </w:r>
      <w:r w:rsidR="00E17E3E">
        <w:rPr>
          <w:rFonts w:eastAsiaTheme="minorEastAsia"/>
          <w:sz w:val="24"/>
          <w:szCs w:val="24"/>
          <w:lang w:eastAsia="zh-CN"/>
        </w:rPr>
        <w:t>,0</w:t>
      </w:r>
      <w:r w:rsidR="00E17E3E">
        <w:rPr>
          <w:rFonts w:eastAsiaTheme="minorEastAsia"/>
          <w:sz w:val="24"/>
          <w:szCs w:val="24"/>
          <w:lang w:eastAsia="zh-CN"/>
        </w:rPr>
        <w:t>48</w:t>
      </w:r>
      <w:r w:rsidR="00E17E3E">
        <w:rPr>
          <w:rFonts w:eastAsiaTheme="minorEastAsia"/>
          <w:sz w:val="24"/>
          <w:szCs w:val="24"/>
          <w:lang w:eastAsia="zh-CN"/>
        </w:rPr>
        <w:t xml:space="preserve">,000.00, </w:t>
      </w:r>
      <w:r w:rsidR="004254B7" w:rsidRPr="00EF75BD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>PI</w:t>
      </w:r>
    </w:p>
    <w:p w:rsidR="008E5826" w:rsidRDefault="008E5826" w:rsidP="008E5826">
      <w:pPr>
        <w:spacing w:beforeLines="50" w:before="120" w:afterLines="50" w:after="120" w:line="360" w:lineRule="auto"/>
        <w:ind w:leftChars="100" w:left="2240" w:hangingChars="850" w:hanging="2040"/>
        <w:jc w:val="both"/>
        <w:rPr>
          <w:rFonts w:eastAsiaTheme="minorEastAsia"/>
          <w:color w:val="000000"/>
          <w:kern w:val="2"/>
          <w:sz w:val="24"/>
          <w:szCs w:val="24"/>
          <w:lang w:eastAsia="zh-CN"/>
        </w:rPr>
      </w:pPr>
      <w:r>
        <w:rPr>
          <w:rFonts w:eastAsia="SimSun"/>
          <w:color w:val="000000"/>
          <w:kern w:val="2"/>
          <w:sz w:val="24"/>
          <w:szCs w:val="24"/>
          <w:lang w:eastAsia="zh-CN"/>
        </w:rPr>
        <w:t>2) 202</w:t>
      </w:r>
      <w:r w:rsidR="00BE6629">
        <w:rPr>
          <w:rFonts w:eastAsia="SimSun"/>
          <w:color w:val="000000"/>
          <w:kern w:val="2"/>
          <w:sz w:val="24"/>
          <w:szCs w:val="24"/>
          <w:lang w:eastAsia="zh-CN"/>
        </w:rPr>
        <w:t>2</w:t>
      </w:r>
      <w:r>
        <w:rPr>
          <w:rFonts w:eastAsia="SimSun"/>
          <w:color w:val="000000"/>
          <w:kern w:val="2"/>
          <w:sz w:val="24"/>
          <w:szCs w:val="24"/>
          <w:lang w:eastAsia="zh-CN"/>
        </w:rPr>
        <w:t>.0</w:t>
      </w:r>
      <w:r w:rsidR="00BE6629">
        <w:rPr>
          <w:rFonts w:eastAsia="SimSun"/>
          <w:color w:val="000000"/>
          <w:kern w:val="2"/>
          <w:sz w:val="24"/>
          <w:szCs w:val="24"/>
          <w:lang w:eastAsia="zh-CN"/>
        </w:rPr>
        <w:t>8</w:t>
      </w:r>
      <w:r>
        <w:rPr>
          <w:rFonts w:eastAsia="SimSun"/>
          <w:color w:val="000000"/>
          <w:kern w:val="2"/>
          <w:sz w:val="24"/>
          <w:szCs w:val="24"/>
          <w:lang w:eastAsia="zh-CN"/>
        </w:rPr>
        <w:t>-202</w:t>
      </w:r>
      <w:r w:rsidR="00BE6629">
        <w:rPr>
          <w:rFonts w:eastAsia="SimSun"/>
          <w:color w:val="000000"/>
          <w:kern w:val="2"/>
          <w:sz w:val="24"/>
          <w:szCs w:val="24"/>
          <w:lang w:eastAsia="zh-CN"/>
        </w:rPr>
        <w:t>5</w:t>
      </w:r>
      <w:r>
        <w:rPr>
          <w:rFonts w:eastAsia="SimSun"/>
          <w:color w:val="000000"/>
          <w:kern w:val="2"/>
          <w:sz w:val="24"/>
          <w:szCs w:val="24"/>
          <w:lang w:eastAsia="zh-CN"/>
        </w:rPr>
        <w:t>.0</w:t>
      </w:r>
      <w:r w:rsidR="00BE6629">
        <w:rPr>
          <w:rFonts w:eastAsia="SimSun"/>
          <w:color w:val="000000"/>
          <w:kern w:val="2"/>
          <w:sz w:val="24"/>
          <w:szCs w:val="24"/>
          <w:lang w:eastAsia="zh-CN"/>
        </w:rPr>
        <w:t>8</w:t>
      </w:r>
      <w:bookmarkStart w:id="3" w:name="_GoBack"/>
      <w:bookmarkEnd w:id="3"/>
      <w:r w:rsidRPr="00A05929">
        <w:rPr>
          <w:rFonts w:eastAsia="SimSun"/>
          <w:color w:val="000000"/>
          <w:kern w:val="2"/>
          <w:sz w:val="24"/>
          <w:szCs w:val="24"/>
          <w:lang w:eastAsia="zh-CN"/>
        </w:rPr>
        <w:t xml:space="preserve">, </w:t>
      </w:r>
      <w:r w:rsidR="00981FD3">
        <w:rPr>
          <w:color w:val="000000"/>
          <w:sz w:val="24"/>
          <w:szCs w:val="24"/>
        </w:rPr>
        <w:t>Design, synthesis and antitumor activity of novel VEGFR-2/ Aurora A dual-target inhibitors</w:t>
      </w:r>
      <w:r w:rsidRPr="00A05929">
        <w:rPr>
          <w:rFonts w:eastAsia="SimSun"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="0059485B">
        <w:rPr>
          <w:rFonts w:eastAsiaTheme="minorEastAsia"/>
          <w:color w:val="000000"/>
          <w:kern w:val="2"/>
          <w:sz w:val="24"/>
          <w:szCs w:val="24"/>
          <w:lang w:eastAsia="zh-CN"/>
        </w:rPr>
        <w:t>Wuyi</w:t>
      </w:r>
      <w:proofErr w:type="spellEnd"/>
      <w:r w:rsidR="0059485B">
        <w:rPr>
          <w:rFonts w:eastAsiaTheme="minorEastAsia"/>
          <w:color w:val="000000"/>
          <w:kern w:val="2"/>
          <w:sz w:val="24"/>
          <w:szCs w:val="24"/>
          <w:lang w:eastAsia="zh-CN"/>
        </w:rPr>
        <w:t xml:space="preserve"> University-Hong Kong</w:t>
      </w:r>
      <w:r w:rsidRPr="00A05929">
        <w:rPr>
          <w:rFonts w:eastAsiaTheme="minorEastAsia"/>
          <w:color w:val="000000"/>
          <w:kern w:val="2"/>
          <w:sz w:val="24"/>
          <w:szCs w:val="24"/>
          <w:lang w:eastAsia="zh-CN"/>
        </w:rPr>
        <w:t>-</w:t>
      </w:r>
      <w:r w:rsidR="0059485B">
        <w:rPr>
          <w:rFonts w:eastAsiaTheme="minorEastAsia"/>
          <w:color w:val="000000"/>
          <w:kern w:val="2"/>
          <w:sz w:val="24"/>
          <w:szCs w:val="24"/>
          <w:lang w:eastAsia="zh-CN"/>
        </w:rPr>
        <w:t>Macau</w:t>
      </w:r>
      <w:r>
        <w:rPr>
          <w:rFonts w:eastAsiaTheme="minorEastAsia"/>
          <w:color w:val="000000"/>
          <w:kern w:val="2"/>
          <w:sz w:val="24"/>
          <w:szCs w:val="24"/>
          <w:lang w:eastAsia="zh-CN"/>
        </w:rPr>
        <w:t xml:space="preserve"> Joint</w:t>
      </w:r>
      <w:r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 xml:space="preserve"> </w:t>
      </w:r>
      <w:r w:rsidR="0059485B">
        <w:rPr>
          <w:rFonts w:eastAsiaTheme="minorEastAsia"/>
          <w:color w:val="000000"/>
          <w:kern w:val="2"/>
          <w:sz w:val="24"/>
          <w:szCs w:val="24"/>
          <w:lang w:eastAsia="zh-CN"/>
        </w:rPr>
        <w:t xml:space="preserve">R &amp; D </w:t>
      </w:r>
      <w:r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 xml:space="preserve">Fund </w:t>
      </w:r>
      <w:r w:rsidR="0059485B">
        <w:rPr>
          <w:rFonts w:eastAsiaTheme="minorEastAsia"/>
          <w:color w:val="000000"/>
          <w:kern w:val="2"/>
          <w:sz w:val="24"/>
          <w:szCs w:val="24"/>
          <w:lang w:eastAsia="zh-CN"/>
        </w:rPr>
        <w:t xml:space="preserve">Project </w:t>
      </w:r>
      <w:r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>(</w:t>
      </w:r>
      <w:r w:rsidR="00C30FE0">
        <w:rPr>
          <w:rFonts w:eastAsiaTheme="minorEastAsia"/>
          <w:color w:val="000000"/>
          <w:kern w:val="2"/>
          <w:sz w:val="24"/>
          <w:szCs w:val="24"/>
          <w:lang w:eastAsia="zh-CN"/>
        </w:rPr>
        <w:t>2021WGALH08</w:t>
      </w:r>
      <w:r w:rsidRPr="00EF75BD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 xml:space="preserve">), </w:t>
      </w:r>
      <w:r w:rsidR="00477711">
        <w:rPr>
          <w:rFonts w:eastAsiaTheme="minorEastAsia"/>
          <w:sz w:val="24"/>
          <w:szCs w:val="24"/>
          <w:lang w:eastAsia="zh-CN"/>
        </w:rPr>
        <w:t>RMB</w:t>
      </w:r>
      <w:r>
        <w:rPr>
          <w:rFonts w:eastAsiaTheme="minorEastAsia"/>
          <w:sz w:val="24"/>
          <w:szCs w:val="24"/>
          <w:lang w:eastAsia="zh-CN"/>
        </w:rPr>
        <w:t xml:space="preserve"> </w:t>
      </w:r>
      <w:r w:rsidR="00477711">
        <w:rPr>
          <w:rFonts w:eastAsiaTheme="minorEastAsia"/>
          <w:sz w:val="24"/>
          <w:szCs w:val="24"/>
          <w:lang w:eastAsia="zh-CN"/>
        </w:rPr>
        <w:t>100</w:t>
      </w:r>
      <w:r>
        <w:rPr>
          <w:rFonts w:eastAsiaTheme="minorEastAsia"/>
          <w:sz w:val="24"/>
          <w:szCs w:val="24"/>
          <w:lang w:eastAsia="zh-CN"/>
        </w:rPr>
        <w:t xml:space="preserve">,000.00, </w:t>
      </w:r>
      <w:r w:rsidRPr="00EF75BD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>PI</w:t>
      </w:r>
      <w:r w:rsidR="00C30FE0">
        <w:rPr>
          <w:rFonts w:eastAsiaTheme="minorEastAsia"/>
          <w:color w:val="000000"/>
          <w:kern w:val="2"/>
          <w:sz w:val="24"/>
          <w:szCs w:val="24"/>
          <w:lang w:eastAsia="zh-CN"/>
        </w:rPr>
        <w:t xml:space="preserve"> of Macau</w:t>
      </w:r>
    </w:p>
    <w:p w:rsidR="007C06AA" w:rsidRDefault="00740E5D" w:rsidP="007C06AA">
      <w:pPr>
        <w:spacing w:beforeLines="50" w:before="120" w:afterLines="50" w:after="120" w:line="360" w:lineRule="auto"/>
        <w:ind w:leftChars="100" w:left="2240" w:hangingChars="850" w:hanging="2040"/>
        <w:jc w:val="both"/>
        <w:rPr>
          <w:rFonts w:eastAsiaTheme="minorEastAsia"/>
          <w:color w:val="000000"/>
          <w:kern w:val="2"/>
          <w:sz w:val="24"/>
          <w:szCs w:val="24"/>
          <w:lang w:eastAsia="zh-CN"/>
        </w:rPr>
      </w:pPr>
      <w:r>
        <w:rPr>
          <w:rFonts w:eastAsia="SimSun"/>
          <w:color w:val="000000"/>
          <w:kern w:val="2"/>
          <w:sz w:val="24"/>
          <w:szCs w:val="24"/>
          <w:lang w:eastAsia="zh-CN"/>
        </w:rPr>
        <w:t>3</w:t>
      </w:r>
      <w:r w:rsidR="007C06AA">
        <w:rPr>
          <w:rFonts w:eastAsia="SimSun"/>
          <w:color w:val="000000"/>
          <w:kern w:val="2"/>
          <w:sz w:val="24"/>
          <w:szCs w:val="24"/>
          <w:lang w:eastAsia="zh-CN"/>
        </w:rPr>
        <w:t>) 2020.09-2023.09</w:t>
      </w:r>
      <w:r w:rsidR="007C06AA" w:rsidRPr="00A05929">
        <w:rPr>
          <w:rFonts w:eastAsia="SimSun"/>
          <w:color w:val="000000"/>
          <w:kern w:val="2"/>
          <w:sz w:val="24"/>
          <w:szCs w:val="24"/>
          <w:lang w:eastAsia="zh-CN"/>
        </w:rPr>
        <w:t xml:space="preserve">, </w:t>
      </w:r>
      <w:r w:rsidR="007C06AA" w:rsidRPr="00A05929">
        <w:rPr>
          <w:rFonts w:hint="eastAsia"/>
          <w:color w:val="000000"/>
          <w:sz w:val="24"/>
          <w:szCs w:val="24"/>
        </w:rPr>
        <w:t>I</w:t>
      </w:r>
      <w:r w:rsidR="007C06AA" w:rsidRPr="00A05929">
        <w:rPr>
          <w:color w:val="000000"/>
          <w:sz w:val="24"/>
          <w:szCs w:val="24"/>
        </w:rPr>
        <w:t>nnovative drug research of novel S1P1 modulator for the treatment of idiopathic pulmonary fibrosis</w:t>
      </w:r>
      <w:r w:rsidR="007C06AA" w:rsidRPr="00A05929">
        <w:rPr>
          <w:rFonts w:eastAsia="SimSun"/>
          <w:color w:val="000000"/>
          <w:kern w:val="2"/>
          <w:sz w:val="24"/>
          <w:szCs w:val="24"/>
          <w:lang w:eastAsia="zh-CN"/>
        </w:rPr>
        <w:t xml:space="preserve">, </w:t>
      </w:r>
      <w:r w:rsidR="007C06AA" w:rsidRPr="00A05929">
        <w:rPr>
          <w:rFonts w:eastAsiaTheme="minorEastAsia"/>
          <w:color w:val="000000"/>
          <w:kern w:val="2"/>
          <w:sz w:val="24"/>
          <w:szCs w:val="24"/>
          <w:lang w:eastAsia="zh-CN"/>
        </w:rPr>
        <w:t>FDCT-</w:t>
      </w:r>
      <w:r w:rsidR="007C06AA">
        <w:rPr>
          <w:rFonts w:eastAsiaTheme="minorEastAsia"/>
          <w:color w:val="000000"/>
          <w:kern w:val="2"/>
          <w:sz w:val="24"/>
          <w:szCs w:val="24"/>
          <w:lang w:eastAsia="zh-CN"/>
        </w:rPr>
        <w:t>MOST Joint</w:t>
      </w:r>
      <w:r w:rsidR="007C06AA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 xml:space="preserve"> Fund (FDCT project number </w:t>
      </w:r>
      <w:r w:rsidR="007C06AA" w:rsidRPr="00EF75BD">
        <w:rPr>
          <w:rFonts w:eastAsia="DengXian"/>
          <w:color w:val="000000"/>
          <w:sz w:val="24"/>
          <w:szCs w:val="24"/>
          <w:lang w:eastAsia="zh-TW"/>
        </w:rPr>
        <w:t>0074/2019/AMJ</w:t>
      </w:r>
      <w:r w:rsidR="007C06AA" w:rsidRPr="00EF75BD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 xml:space="preserve">), </w:t>
      </w:r>
      <w:r w:rsidR="00E52502">
        <w:rPr>
          <w:rFonts w:eastAsiaTheme="minorEastAsia"/>
          <w:sz w:val="24"/>
          <w:szCs w:val="24"/>
          <w:lang w:eastAsia="zh-CN"/>
        </w:rPr>
        <w:t>MOP 2,</w:t>
      </w:r>
      <w:r w:rsidR="00E52502">
        <w:rPr>
          <w:rFonts w:eastAsiaTheme="minorEastAsia"/>
          <w:sz w:val="24"/>
          <w:szCs w:val="24"/>
          <w:lang w:eastAsia="zh-CN"/>
        </w:rPr>
        <w:t>101</w:t>
      </w:r>
      <w:r w:rsidR="00E52502">
        <w:rPr>
          <w:rFonts w:eastAsiaTheme="minorEastAsia"/>
          <w:sz w:val="24"/>
          <w:szCs w:val="24"/>
          <w:lang w:eastAsia="zh-CN"/>
        </w:rPr>
        <w:t xml:space="preserve">,000.00, </w:t>
      </w:r>
      <w:r w:rsidR="007C06AA" w:rsidRPr="00EF75BD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>PI</w:t>
      </w:r>
    </w:p>
    <w:p w:rsidR="00AF7A6F" w:rsidRDefault="00740E5D" w:rsidP="00AF7A6F">
      <w:pPr>
        <w:spacing w:beforeLines="50" w:before="120" w:afterLines="50" w:after="120" w:line="360" w:lineRule="auto"/>
        <w:ind w:leftChars="100" w:left="2240" w:hangingChars="850" w:hanging="2040"/>
        <w:jc w:val="both"/>
        <w:rPr>
          <w:rFonts w:eastAsiaTheme="minorEastAsia"/>
          <w:color w:val="000000"/>
          <w:kern w:val="2"/>
          <w:sz w:val="24"/>
          <w:szCs w:val="24"/>
          <w:lang w:eastAsia="zh-CN"/>
        </w:rPr>
      </w:pPr>
      <w:r>
        <w:rPr>
          <w:rFonts w:eastAsia="SimSun"/>
          <w:color w:val="000000"/>
          <w:kern w:val="2"/>
          <w:sz w:val="24"/>
          <w:szCs w:val="24"/>
          <w:lang w:eastAsia="zh-CN"/>
        </w:rPr>
        <w:lastRenderedPageBreak/>
        <w:t>4</w:t>
      </w:r>
      <w:r w:rsidR="001F4A8E">
        <w:rPr>
          <w:rFonts w:eastAsia="SimSun"/>
          <w:color w:val="000000"/>
          <w:kern w:val="2"/>
          <w:sz w:val="24"/>
          <w:szCs w:val="24"/>
          <w:lang w:eastAsia="zh-CN"/>
        </w:rPr>
        <w:t>) 2020.04</w:t>
      </w:r>
      <w:r w:rsidR="004254B7">
        <w:rPr>
          <w:rFonts w:eastAsia="SimSun"/>
          <w:color w:val="000000"/>
          <w:kern w:val="2"/>
          <w:sz w:val="24"/>
          <w:szCs w:val="24"/>
          <w:lang w:eastAsia="zh-CN"/>
        </w:rPr>
        <w:t>-2021</w:t>
      </w:r>
      <w:r w:rsidR="001F4A8E">
        <w:rPr>
          <w:rFonts w:eastAsia="SimSun"/>
          <w:color w:val="000000"/>
          <w:kern w:val="2"/>
          <w:sz w:val="24"/>
          <w:szCs w:val="24"/>
          <w:lang w:eastAsia="zh-CN"/>
        </w:rPr>
        <w:t>.04</w:t>
      </w:r>
      <w:r w:rsidR="00AF7A6F">
        <w:rPr>
          <w:rFonts w:eastAsia="SimSun"/>
          <w:color w:val="000000"/>
          <w:kern w:val="2"/>
          <w:sz w:val="24"/>
          <w:szCs w:val="24"/>
          <w:lang w:eastAsia="zh-CN"/>
        </w:rPr>
        <w:t xml:space="preserve">, </w:t>
      </w:r>
      <w:r w:rsidR="002E0F74" w:rsidRPr="002E0F74">
        <w:rPr>
          <w:rFonts w:hint="eastAsia"/>
          <w:color w:val="000000"/>
          <w:sz w:val="24"/>
          <w:szCs w:val="24"/>
        </w:rPr>
        <w:t>R</w:t>
      </w:r>
      <w:r w:rsidR="002E0F74" w:rsidRPr="002E0F74">
        <w:rPr>
          <w:color w:val="000000"/>
          <w:sz w:val="24"/>
          <w:szCs w:val="24"/>
        </w:rPr>
        <w:t>esearch and development of specially-effective Chinese medicines against novel coronavirus pneumonia</w:t>
      </w:r>
      <w:r w:rsidR="00AF7A6F" w:rsidRPr="002E0F74">
        <w:rPr>
          <w:rFonts w:eastAsia="SimSun"/>
          <w:color w:val="000000"/>
          <w:kern w:val="2"/>
          <w:sz w:val="24"/>
          <w:szCs w:val="24"/>
          <w:lang w:eastAsia="zh-CN"/>
        </w:rPr>
        <w:t>,</w:t>
      </w:r>
      <w:r w:rsidR="00AF7A6F">
        <w:rPr>
          <w:rFonts w:eastAsia="SimSun"/>
          <w:color w:val="000000"/>
          <w:kern w:val="2"/>
          <w:sz w:val="24"/>
          <w:szCs w:val="24"/>
          <w:lang w:eastAsia="zh-CN"/>
        </w:rPr>
        <w:t xml:space="preserve"> </w:t>
      </w:r>
      <w:r w:rsidR="00AF7A6F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 xml:space="preserve">Macao Science and Technology Development Fund (FDCT project number </w:t>
      </w:r>
      <w:r w:rsidR="001D4C38" w:rsidRPr="001D4C38">
        <w:rPr>
          <w:color w:val="000000"/>
          <w:sz w:val="24"/>
          <w:szCs w:val="24"/>
          <w:lang w:eastAsia="zh-TW"/>
        </w:rPr>
        <w:t>0064/2020/A</w:t>
      </w:r>
      <w:r w:rsidR="00AF7A6F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 xml:space="preserve">), </w:t>
      </w:r>
      <w:r w:rsidR="00C03AE5">
        <w:rPr>
          <w:rFonts w:eastAsiaTheme="minorEastAsia"/>
          <w:sz w:val="24"/>
          <w:szCs w:val="24"/>
          <w:lang w:eastAsia="zh-CN"/>
        </w:rPr>
        <w:t xml:space="preserve">MOP </w:t>
      </w:r>
      <w:r w:rsidR="00C03AE5">
        <w:rPr>
          <w:rFonts w:eastAsiaTheme="minorEastAsia"/>
          <w:sz w:val="24"/>
          <w:szCs w:val="24"/>
          <w:lang w:eastAsia="zh-CN"/>
        </w:rPr>
        <w:t>404</w:t>
      </w:r>
      <w:r w:rsidR="00C03AE5">
        <w:rPr>
          <w:rFonts w:eastAsiaTheme="minorEastAsia"/>
          <w:sz w:val="24"/>
          <w:szCs w:val="24"/>
          <w:lang w:eastAsia="zh-CN"/>
        </w:rPr>
        <w:t xml:space="preserve">,000.00, </w:t>
      </w:r>
      <w:r w:rsidR="00AF7A6F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>PI</w:t>
      </w:r>
    </w:p>
    <w:p w:rsidR="007A4FAF" w:rsidRDefault="00740E5D" w:rsidP="007C28E0">
      <w:pPr>
        <w:spacing w:beforeLines="50" w:before="120" w:afterLines="50" w:after="120" w:line="360" w:lineRule="auto"/>
        <w:ind w:leftChars="100" w:left="2240" w:hangingChars="850" w:hanging="2040"/>
        <w:jc w:val="both"/>
        <w:rPr>
          <w:rFonts w:eastAsiaTheme="minorEastAsia"/>
          <w:color w:val="000000"/>
          <w:kern w:val="2"/>
          <w:sz w:val="24"/>
          <w:szCs w:val="24"/>
          <w:lang w:eastAsia="zh-CN"/>
        </w:rPr>
      </w:pPr>
      <w:r>
        <w:rPr>
          <w:rFonts w:eastAsia="SimSun"/>
          <w:color w:val="000000"/>
          <w:kern w:val="2"/>
          <w:sz w:val="24"/>
          <w:szCs w:val="24"/>
          <w:lang w:eastAsia="zh-CN"/>
        </w:rPr>
        <w:t>5</w:t>
      </w:r>
      <w:r w:rsidR="00607AF9">
        <w:rPr>
          <w:rFonts w:eastAsia="SimSun"/>
          <w:color w:val="000000"/>
          <w:kern w:val="2"/>
          <w:sz w:val="24"/>
          <w:szCs w:val="24"/>
          <w:lang w:eastAsia="zh-CN"/>
        </w:rPr>
        <w:t>) 2020.01-2023.01,</w:t>
      </w:r>
      <w:r w:rsidR="006900A9">
        <w:rPr>
          <w:rFonts w:eastAsia="SimSun"/>
          <w:color w:val="000000"/>
          <w:kern w:val="2"/>
          <w:sz w:val="24"/>
          <w:szCs w:val="24"/>
          <w:lang w:eastAsia="zh-CN"/>
        </w:rPr>
        <w:t xml:space="preserve"> </w:t>
      </w:r>
      <w:r w:rsidR="007A4FAF" w:rsidRPr="007A4FAF">
        <w:rPr>
          <w:rFonts w:eastAsia="SimSun"/>
          <w:color w:val="000000"/>
          <w:kern w:val="2"/>
          <w:sz w:val="24"/>
          <w:szCs w:val="24"/>
          <w:lang w:eastAsia="zh-CN"/>
        </w:rPr>
        <w:t>Study on multi-dimensional quality control of six Chinese herbal medicines by combining artificial intelligence and multi-omics technologies</w:t>
      </w:r>
      <w:r w:rsidR="007A4FAF">
        <w:rPr>
          <w:rFonts w:eastAsia="SimSun"/>
          <w:color w:val="000000"/>
          <w:kern w:val="2"/>
          <w:sz w:val="24"/>
          <w:szCs w:val="24"/>
          <w:lang w:eastAsia="zh-CN"/>
        </w:rPr>
        <w:t xml:space="preserve">, </w:t>
      </w:r>
      <w:r w:rsidR="00DF67CE">
        <w:rPr>
          <w:rFonts w:eastAsiaTheme="minorEastAsia"/>
          <w:color w:val="000000"/>
          <w:kern w:val="2"/>
          <w:sz w:val="24"/>
          <w:szCs w:val="24"/>
          <w:lang w:eastAsia="zh-CN"/>
        </w:rPr>
        <w:t>FDCT Key R &amp; D research project</w:t>
      </w:r>
      <w:r w:rsidR="00C6116E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 xml:space="preserve"> (FDCT project number 0023</w:t>
      </w:r>
      <w:r w:rsidR="007A4FAF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>/2019/A</w:t>
      </w:r>
      <w:r w:rsidR="00C6116E">
        <w:rPr>
          <w:rFonts w:eastAsiaTheme="minorEastAsia"/>
          <w:color w:val="000000"/>
          <w:kern w:val="2"/>
          <w:sz w:val="24"/>
          <w:szCs w:val="24"/>
          <w:lang w:eastAsia="zh-CN"/>
        </w:rPr>
        <w:t>KP</w:t>
      </w:r>
      <w:r w:rsidR="007A4FAF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 xml:space="preserve">), </w:t>
      </w:r>
      <w:r w:rsidR="00B6128B">
        <w:rPr>
          <w:rFonts w:eastAsiaTheme="minorEastAsia"/>
          <w:sz w:val="24"/>
          <w:szCs w:val="24"/>
          <w:lang w:eastAsia="zh-CN"/>
        </w:rPr>
        <w:t xml:space="preserve">MOP </w:t>
      </w:r>
      <w:r w:rsidR="00B6128B">
        <w:rPr>
          <w:rFonts w:eastAsiaTheme="minorEastAsia"/>
          <w:sz w:val="24"/>
          <w:szCs w:val="24"/>
          <w:lang w:eastAsia="zh-CN"/>
        </w:rPr>
        <w:t>8</w:t>
      </w:r>
      <w:r w:rsidR="00B6128B">
        <w:rPr>
          <w:rFonts w:eastAsiaTheme="minorEastAsia"/>
          <w:sz w:val="24"/>
          <w:szCs w:val="24"/>
          <w:lang w:eastAsia="zh-CN"/>
        </w:rPr>
        <w:t>,0</w:t>
      </w:r>
      <w:r w:rsidR="00B6128B">
        <w:rPr>
          <w:rFonts w:eastAsiaTheme="minorEastAsia"/>
          <w:sz w:val="24"/>
          <w:szCs w:val="24"/>
          <w:lang w:eastAsia="zh-CN"/>
        </w:rPr>
        <w:t>00</w:t>
      </w:r>
      <w:r w:rsidR="00B6128B">
        <w:rPr>
          <w:rFonts w:eastAsiaTheme="minorEastAsia"/>
          <w:sz w:val="24"/>
          <w:szCs w:val="24"/>
          <w:lang w:eastAsia="zh-CN"/>
        </w:rPr>
        <w:t xml:space="preserve">,000.00, </w:t>
      </w:r>
      <w:r w:rsidR="007A4FAF">
        <w:rPr>
          <w:rFonts w:eastAsiaTheme="minorEastAsia"/>
          <w:color w:val="000000"/>
          <w:kern w:val="2"/>
          <w:sz w:val="24"/>
          <w:szCs w:val="24"/>
          <w:lang w:eastAsia="zh-CN"/>
        </w:rPr>
        <w:t>Co-</w:t>
      </w:r>
      <w:r w:rsidR="007A4FAF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>PI</w:t>
      </w:r>
    </w:p>
    <w:p w:rsidR="001C1CEA" w:rsidRDefault="00740E5D" w:rsidP="007C28E0">
      <w:pPr>
        <w:spacing w:beforeLines="50" w:before="120" w:afterLines="50" w:after="120" w:line="360" w:lineRule="auto"/>
        <w:ind w:leftChars="100" w:left="2240" w:hangingChars="850" w:hanging="2040"/>
        <w:jc w:val="both"/>
        <w:rPr>
          <w:rFonts w:eastAsiaTheme="minorEastAsia"/>
          <w:color w:val="000000"/>
          <w:kern w:val="2"/>
          <w:sz w:val="24"/>
          <w:szCs w:val="24"/>
          <w:lang w:eastAsia="zh-CN"/>
        </w:rPr>
      </w:pPr>
      <w:r>
        <w:rPr>
          <w:rFonts w:eastAsia="SimSun"/>
          <w:color w:val="000000"/>
          <w:kern w:val="2"/>
          <w:sz w:val="24"/>
          <w:szCs w:val="24"/>
          <w:lang w:eastAsia="zh-CN"/>
        </w:rPr>
        <w:t>6</w:t>
      </w:r>
      <w:r w:rsidR="00C22BDB">
        <w:rPr>
          <w:rFonts w:eastAsia="SimSun" w:hint="eastAsia"/>
          <w:color w:val="000000"/>
          <w:kern w:val="2"/>
          <w:sz w:val="24"/>
          <w:szCs w:val="24"/>
          <w:lang w:eastAsia="zh-CN"/>
        </w:rPr>
        <w:t xml:space="preserve">) </w:t>
      </w:r>
      <w:r w:rsidR="00DD202F">
        <w:rPr>
          <w:rFonts w:eastAsia="SimSun"/>
          <w:color w:val="000000"/>
          <w:kern w:val="2"/>
          <w:sz w:val="24"/>
          <w:szCs w:val="24"/>
          <w:lang w:eastAsia="zh-CN"/>
        </w:rPr>
        <w:t>2019.06-2022.06</w:t>
      </w:r>
      <w:r w:rsidR="00C22BDB">
        <w:rPr>
          <w:rFonts w:eastAsia="SimSun"/>
          <w:color w:val="000000"/>
          <w:kern w:val="2"/>
          <w:sz w:val="24"/>
          <w:szCs w:val="24"/>
          <w:lang w:eastAsia="zh-CN"/>
        </w:rPr>
        <w:t xml:space="preserve">, </w:t>
      </w:r>
      <w:r w:rsidR="001C1CEA">
        <w:rPr>
          <w:rFonts w:eastAsia="SimSun"/>
          <w:color w:val="000000"/>
          <w:kern w:val="2"/>
          <w:sz w:val="24"/>
          <w:szCs w:val="24"/>
          <w:lang w:eastAsia="zh-CN"/>
        </w:rPr>
        <w:t xml:space="preserve">Construction of Alkaline </w:t>
      </w:r>
      <w:proofErr w:type="spellStart"/>
      <w:r w:rsidR="001C1CEA">
        <w:rPr>
          <w:rFonts w:eastAsia="SimSun"/>
          <w:color w:val="000000"/>
          <w:kern w:val="2"/>
          <w:sz w:val="24"/>
          <w:szCs w:val="24"/>
          <w:lang w:eastAsia="zh-CN"/>
        </w:rPr>
        <w:t>Spingomyelin</w:t>
      </w:r>
      <w:proofErr w:type="spellEnd"/>
      <w:r w:rsidR="001C1CEA">
        <w:rPr>
          <w:rFonts w:eastAsia="SimSun"/>
          <w:color w:val="000000"/>
          <w:kern w:val="2"/>
          <w:sz w:val="24"/>
          <w:szCs w:val="24"/>
          <w:lang w:eastAsia="zh-CN"/>
        </w:rPr>
        <w:t xml:space="preserve">-based Cationic Liposome and Application in Co-delivery of siRNA and Chemotherapy Drug, </w:t>
      </w:r>
      <w:r w:rsidR="001C1CEA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>Macao Science and Technology Development Fund (FDCT project number 0004/2019/A</w:t>
      </w:r>
      <w:r w:rsidR="001C1CEA">
        <w:rPr>
          <w:rFonts w:eastAsiaTheme="minorEastAsia"/>
          <w:color w:val="000000"/>
          <w:kern w:val="2"/>
          <w:sz w:val="24"/>
          <w:szCs w:val="24"/>
          <w:lang w:eastAsia="zh-CN"/>
        </w:rPr>
        <w:t>1</w:t>
      </w:r>
      <w:r w:rsidR="001C1CEA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 xml:space="preserve">), </w:t>
      </w:r>
      <w:r w:rsidR="00C1381C">
        <w:rPr>
          <w:rFonts w:eastAsiaTheme="minorEastAsia"/>
          <w:sz w:val="24"/>
          <w:szCs w:val="24"/>
          <w:lang w:eastAsia="zh-CN"/>
        </w:rPr>
        <w:t>MOP 2,</w:t>
      </w:r>
      <w:r w:rsidR="00C1381C">
        <w:rPr>
          <w:rFonts w:eastAsiaTheme="minorEastAsia"/>
          <w:sz w:val="24"/>
          <w:szCs w:val="24"/>
          <w:lang w:eastAsia="zh-CN"/>
        </w:rPr>
        <w:t>700</w:t>
      </w:r>
      <w:r w:rsidR="00C1381C">
        <w:rPr>
          <w:rFonts w:eastAsiaTheme="minorEastAsia"/>
          <w:sz w:val="24"/>
          <w:szCs w:val="24"/>
          <w:lang w:eastAsia="zh-CN"/>
        </w:rPr>
        <w:t xml:space="preserve">,000.00, </w:t>
      </w:r>
      <w:r w:rsidR="001C1CEA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>Principal Investigator</w:t>
      </w:r>
    </w:p>
    <w:p w:rsidR="00ED2008" w:rsidRDefault="00740E5D" w:rsidP="007C28E0">
      <w:pPr>
        <w:spacing w:beforeLines="50" w:before="120" w:afterLines="50" w:after="120" w:line="360" w:lineRule="auto"/>
        <w:ind w:leftChars="100" w:left="2240" w:hangingChars="850" w:hanging="2040"/>
        <w:jc w:val="both"/>
        <w:rPr>
          <w:rFonts w:eastAsiaTheme="minorEastAsia"/>
          <w:color w:val="000000"/>
          <w:kern w:val="2"/>
          <w:sz w:val="24"/>
          <w:szCs w:val="24"/>
          <w:lang w:eastAsia="zh-CN"/>
        </w:rPr>
      </w:pPr>
      <w:r>
        <w:rPr>
          <w:rFonts w:eastAsia="SimSun"/>
          <w:color w:val="000000"/>
          <w:kern w:val="2"/>
          <w:sz w:val="24"/>
          <w:szCs w:val="24"/>
          <w:lang w:eastAsia="zh-CN"/>
        </w:rPr>
        <w:t>7</w:t>
      </w:r>
      <w:r w:rsidR="00EF30C8">
        <w:rPr>
          <w:rFonts w:eastAsia="SimSun" w:hint="eastAsia"/>
          <w:color w:val="000000"/>
          <w:kern w:val="2"/>
          <w:sz w:val="24"/>
          <w:szCs w:val="24"/>
          <w:lang w:eastAsia="zh-CN"/>
        </w:rPr>
        <w:t>) 2014.01-201</w:t>
      </w:r>
      <w:r w:rsidR="00EF30C8">
        <w:rPr>
          <w:rFonts w:hint="eastAsia"/>
          <w:color w:val="000000"/>
          <w:kern w:val="2"/>
          <w:sz w:val="24"/>
          <w:szCs w:val="24"/>
          <w:lang w:eastAsia="zh-MO"/>
        </w:rPr>
        <w:t>8</w:t>
      </w:r>
      <w:r w:rsidR="00ED2008">
        <w:rPr>
          <w:rFonts w:eastAsia="SimSun" w:hint="eastAsia"/>
          <w:color w:val="000000"/>
          <w:kern w:val="2"/>
          <w:sz w:val="24"/>
          <w:szCs w:val="24"/>
          <w:lang w:eastAsia="zh-CN"/>
        </w:rPr>
        <w:t xml:space="preserve">.01, </w:t>
      </w:r>
      <w:r w:rsidR="00ED2008" w:rsidRPr="002F2E7C">
        <w:rPr>
          <w:rFonts w:eastAsia="SimSun"/>
          <w:sz w:val="24"/>
          <w:szCs w:val="24"/>
          <w:lang w:eastAsia="zh-CN"/>
        </w:rPr>
        <w:t xml:space="preserve">Chemical </w:t>
      </w:r>
      <w:r w:rsidR="00ED2008" w:rsidRPr="002F2E7C">
        <w:rPr>
          <w:rFonts w:eastAsia="SimSun" w:hint="eastAsia"/>
          <w:sz w:val="24"/>
          <w:szCs w:val="24"/>
          <w:lang w:eastAsia="zh-CN"/>
        </w:rPr>
        <w:t>S</w:t>
      </w:r>
      <w:r w:rsidR="00ED2008" w:rsidRPr="002F2E7C">
        <w:rPr>
          <w:rFonts w:eastAsia="SimSun"/>
          <w:sz w:val="24"/>
          <w:szCs w:val="24"/>
          <w:lang w:eastAsia="zh-CN"/>
        </w:rPr>
        <w:t xml:space="preserve">tudies on </w:t>
      </w:r>
      <w:proofErr w:type="spellStart"/>
      <w:r w:rsidR="00ED2008" w:rsidRPr="002F2E7C">
        <w:rPr>
          <w:rFonts w:eastAsia="SimSun"/>
          <w:sz w:val="24"/>
          <w:szCs w:val="24"/>
          <w:lang w:eastAsia="zh-CN"/>
        </w:rPr>
        <w:t>Cardenolides</w:t>
      </w:r>
      <w:proofErr w:type="spellEnd"/>
      <w:r w:rsidR="00ED2008" w:rsidRPr="002F2E7C">
        <w:rPr>
          <w:rFonts w:eastAsia="SimSun"/>
          <w:sz w:val="24"/>
          <w:szCs w:val="24"/>
          <w:lang w:eastAsia="zh-CN"/>
        </w:rPr>
        <w:t xml:space="preserve"> in </w:t>
      </w:r>
      <w:proofErr w:type="spellStart"/>
      <w:r w:rsidR="00ED2008" w:rsidRPr="002F2E7C">
        <w:rPr>
          <w:rFonts w:eastAsia="SimSun"/>
          <w:i/>
          <w:sz w:val="24"/>
          <w:szCs w:val="24"/>
          <w:lang w:eastAsia="zh-CN"/>
        </w:rPr>
        <w:t>Calotropis</w:t>
      </w:r>
      <w:proofErr w:type="spellEnd"/>
      <w:r w:rsidR="00ED2008" w:rsidRPr="002F2E7C">
        <w:rPr>
          <w:rFonts w:eastAsia="SimSun"/>
          <w:sz w:val="24"/>
          <w:szCs w:val="24"/>
          <w:lang w:eastAsia="zh-CN"/>
        </w:rPr>
        <w:t xml:space="preserve"> </w:t>
      </w:r>
      <w:r w:rsidR="00ED2008" w:rsidRPr="002F2E7C">
        <w:rPr>
          <w:rFonts w:eastAsia="SimSun" w:hint="eastAsia"/>
          <w:sz w:val="24"/>
          <w:szCs w:val="24"/>
          <w:lang w:eastAsia="zh-CN"/>
        </w:rPr>
        <w:t>P</w:t>
      </w:r>
      <w:r w:rsidR="00ED2008" w:rsidRPr="002F2E7C">
        <w:rPr>
          <w:sz w:val="24"/>
          <w:szCs w:val="24"/>
          <w:lang w:eastAsia="zh-MO"/>
        </w:rPr>
        <w:t xml:space="preserve">lants </w:t>
      </w:r>
      <w:r w:rsidR="00ED2008" w:rsidRPr="002F2E7C">
        <w:rPr>
          <w:rFonts w:eastAsia="SimSun"/>
          <w:sz w:val="24"/>
          <w:szCs w:val="24"/>
          <w:lang w:eastAsia="zh-CN"/>
        </w:rPr>
        <w:t xml:space="preserve">and </w:t>
      </w:r>
      <w:r w:rsidR="00ED2008" w:rsidRPr="002F2E7C">
        <w:rPr>
          <w:rFonts w:eastAsia="SimSun" w:hint="eastAsia"/>
          <w:sz w:val="24"/>
          <w:szCs w:val="24"/>
          <w:lang w:eastAsia="zh-CN"/>
        </w:rPr>
        <w:t>E</w:t>
      </w:r>
      <w:r w:rsidR="00ED2008" w:rsidRPr="002F2E7C">
        <w:rPr>
          <w:rFonts w:eastAsia="SimSun"/>
          <w:sz w:val="24"/>
          <w:szCs w:val="24"/>
          <w:lang w:eastAsia="zh-CN"/>
        </w:rPr>
        <w:t xml:space="preserve">valuation of </w:t>
      </w:r>
      <w:r w:rsidR="00ED2008" w:rsidRPr="002F2E7C">
        <w:rPr>
          <w:rFonts w:eastAsia="SimSun" w:hint="eastAsia"/>
          <w:sz w:val="24"/>
          <w:szCs w:val="24"/>
          <w:lang w:eastAsia="zh-CN"/>
        </w:rPr>
        <w:t>T</w:t>
      </w:r>
      <w:r w:rsidR="00ED2008" w:rsidRPr="002F2E7C">
        <w:rPr>
          <w:rFonts w:eastAsia="SimSun"/>
          <w:sz w:val="24"/>
          <w:szCs w:val="24"/>
          <w:lang w:eastAsia="zh-CN"/>
        </w:rPr>
        <w:t xml:space="preserve">heir </w:t>
      </w:r>
      <w:r w:rsidR="00ED2008" w:rsidRPr="002F2E7C">
        <w:rPr>
          <w:rFonts w:eastAsia="SimSun" w:hint="eastAsia"/>
          <w:sz w:val="24"/>
          <w:szCs w:val="24"/>
          <w:lang w:eastAsia="zh-CN"/>
        </w:rPr>
        <w:t>H</w:t>
      </w:r>
      <w:r w:rsidR="00ED2008" w:rsidRPr="002F2E7C">
        <w:rPr>
          <w:rFonts w:eastAsia="SimSun"/>
          <w:sz w:val="24"/>
          <w:szCs w:val="24"/>
          <w:lang w:eastAsia="zh-CN"/>
        </w:rPr>
        <w:t xml:space="preserve">ypoxia </w:t>
      </w:r>
      <w:r w:rsidR="00ED2008" w:rsidRPr="002F2E7C">
        <w:rPr>
          <w:rFonts w:eastAsia="SimSun" w:hint="eastAsia"/>
          <w:sz w:val="24"/>
          <w:szCs w:val="24"/>
          <w:lang w:eastAsia="zh-CN"/>
        </w:rPr>
        <w:t>I</w:t>
      </w:r>
      <w:r w:rsidR="00ED2008" w:rsidRPr="002F2E7C">
        <w:rPr>
          <w:rFonts w:eastAsia="SimSun"/>
          <w:sz w:val="24"/>
          <w:szCs w:val="24"/>
          <w:lang w:eastAsia="zh-CN"/>
        </w:rPr>
        <w:t xml:space="preserve">nducible </w:t>
      </w:r>
      <w:r w:rsidR="00ED2008" w:rsidRPr="002F2E7C">
        <w:rPr>
          <w:rFonts w:eastAsia="SimSun" w:hint="eastAsia"/>
          <w:sz w:val="24"/>
          <w:szCs w:val="24"/>
          <w:lang w:eastAsia="zh-CN"/>
        </w:rPr>
        <w:t>F</w:t>
      </w:r>
      <w:r w:rsidR="00ED2008" w:rsidRPr="002F2E7C">
        <w:rPr>
          <w:rFonts w:eastAsia="SimSun"/>
          <w:sz w:val="24"/>
          <w:szCs w:val="24"/>
          <w:lang w:eastAsia="zh-CN"/>
        </w:rPr>
        <w:t>actor-1</w:t>
      </w:r>
      <w:r w:rsidR="00ED2008" w:rsidRPr="002F2E7C">
        <w:rPr>
          <w:rFonts w:hint="eastAsia"/>
          <w:sz w:val="24"/>
          <w:szCs w:val="24"/>
          <w:lang w:eastAsia="zh-MO"/>
        </w:rPr>
        <w:t xml:space="preserve"> </w:t>
      </w:r>
      <w:r w:rsidR="00ED2008" w:rsidRPr="002F2E7C">
        <w:rPr>
          <w:rFonts w:eastAsia="SimSun"/>
          <w:sz w:val="24"/>
          <w:szCs w:val="24"/>
          <w:lang w:eastAsia="zh-CN"/>
        </w:rPr>
        <w:t xml:space="preserve">(HIF-1) </w:t>
      </w:r>
      <w:r w:rsidR="00ED2008" w:rsidRPr="002F2E7C">
        <w:rPr>
          <w:rFonts w:eastAsia="SimSun" w:hint="eastAsia"/>
          <w:sz w:val="24"/>
          <w:szCs w:val="24"/>
          <w:lang w:eastAsia="zh-CN"/>
        </w:rPr>
        <w:t>I</w:t>
      </w:r>
      <w:r w:rsidR="00ED2008" w:rsidRPr="002F2E7C">
        <w:rPr>
          <w:rFonts w:eastAsia="SimSun"/>
          <w:sz w:val="24"/>
          <w:szCs w:val="24"/>
          <w:lang w:eastAsia="zh-CN"/>
        </w:rPr>
        <w:t xml:space="preserve">nhibitory </w:t>
      </w:r>
      <w:r w:rsidR="00ED2008" w:rsidRPr="002F2E7C">
        <w:rPr>
          <w:rFonts w:eastAsia="SimSun" w:hint="eastAsia"/>
          <w:sz w:val="24"/>
          <w:szCs w:val="24"/>
          <w:lang w:eastAsia="zh-CN"/>
        </w:rPr>
        <w:t>A</w:t>
      </w:r>
      <w:r w:rsidR="00ED2008" w:rsidRPr="002F2E7C">
        <w:rPr>
          <w:rFonts w:eastAsia="SimSun"/>
          <w:sz w:val="24"/>
          <w:szCs w:val="24"/>
          <w:lang w:eastAsia="zh-CN"/>
        </w:rPr>
        <w:t>ctivity</w:t>
      </w:r>
      <w:r w:rsidR="00ED2008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 xml:space="preserve">, Macao Science and Technology Development Fund (FDCT project number 056/2013/A2), </w:t>
      </w:r>
      <w:r w:rsidR="00B022FB">
        <w:rPr>
          <w:rFonts w:eastAsiaTheme="minorEastAsia"/>
          <w:sz w:val="24"/>
          <w:szCs w:val="24"/>
          <w:lang w:eastAsia="zh-CN"/>
        </w:rPr>
        <w:t xml:space="preserve">MOP </w:t>
      </w:r>
      <w:r w:rsidR="00B022FB">
        <w:rPr>
          <w:rFonts w:eastAsiaTheme="minorEastAsia"/>
          <w:sz w:val="24"/>
          <w:szCs w:val="24"/>
          <w:lang w:eastAsia="zh-CN"/>
        </w:rPr>
        <w:t>3</w:t>
      </w:r>
      <w:r w:rsidR="00B022FB">
        <w:rPr>
          <w:rFonts w:eastAsiaTheme="minorEastAsia"/>
          <w:sz w:val="24"/>
          <w:szCs w:val="24"/>
          <w:lang w:eastAsia="zh-CN"/>
        </w:rPr>
        <w:t>,0</w:t>
      </w:r>
      <w:r w:rsidR="00B022FB">
        <w:rPr>
          <w:rFonts w:eastAsiaTheme="minorEastAsia"/>
          <w:sz w:val="24"/>
          <w:szCs w:val="24"/>
          <w:lang w:eastAsia="zh-CN"/>
        </w:rPr>
        <w:t>40</w:t>
      </w:r>
      <w:r w:rsidR="00B022FB">
        <w:rPr>
          <w:rFonts w:eastAsiaTheme="minorEastAsia"/>
          <w:sz w:val="24"/>
          <w:szCs w:val="24"/>
          <w:lang w:eastAsia="zh-CN"/>
        </w:rPr>
        <w:t xml:space="preserve">,000.00, </w:t>
      </w:r>
      <w:r w:rsidR="00ED2008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>Principal Investigator</w:t>
      </w:r>
    </w:p>
    <w:p w:rsidR="00ED2008" w:rsidRPr="00781E56" w:rsidRDefault="00740E5D" w:rsidP="007C28E0">
      <w:pPr>
        <w:spacing w:beforeLines="50" w:before="120" w:afterLines="50" w:after="120" w:line="360" w:lineRule="auto"/>
        <w:ind w:leftChars="100" w:left="2240" w:hangingChars="850" w:hanging="2040"/>
        <w:jc w:val="both"/>
        <w:rPr>
          <w:rFonts w:eastAsiaTheme="minorEastAsia"/>
          <w:color w:val="000000"/>
          <w:kern w:val="2"/>
          <w:sz w:val="24"/>
          <w:szCs w:val="24"/>
          <w:lang w:eastAsia="zh-CN"/>
        </w:rPr>
      </w:pPr>
      <w:r>
        <w:rPr>
          <w:rFonts w:eastAsiaTheme="minorEastAsia"/>
          <w:color w:val="000000"/>
          <w:kern w:val="2"/>
          <w:sz w:val="24"/>
          <w:szCs w:val="24"/>
          <w:lang w:eastAsia="zh-CN"/>
        </w:rPr>
        <w:t>8</w:t>
      </w:r>
      <w:r w:rsidR="00ED2008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 xml:space="preserve">) 2012.06-2014.11, </w:t>
      </w:r>
      <w:r w:rsidR="00ED2008" w:rsidRPr="00EE5B10">
        <w:rPr>
          <w:rFonts w:eastAsia="SimSun"/>
          <w:sz w:val="24"/>
          <w:szCs w:val="24"/>
          <w:lang w:eastAsia="zh-CN"/>
        </w:rPr>
        <w:t>GSH-guided isolation of IKK</w:t>
      </w:r>
      <w:r w:rsidR="00ED2008" w:rsidRPr="00EE5B10">
        <w:rPr>
          <w:rFonts w:eastAsia="DFKai-SB"/>
          <w:sz w:val="24"/>
          <w:szCs w:val="24"/>
          <w:lang w:eastAsia="zh-CN"/>
        </w:rPr>
        <w:t>β</w:t>
      </w:r>
      <w:r w:rsidR="00ED2008" w:rsidRPr="00EE5B10">
        <w:rPr>
          <w:rFonts w:eastAsia="Arial Unicode MS"/>
          <w:sz w:val="24"/>
          <w:szCs w:val="24"/>
          <w:lang w:eastAsia="zh-CN"/>
        </w:rPr>
        <w:t>-</w:t>
      </w:r>
      <w:r w:rsidR="00ED2008" w:rsidRPr="00EE5B10">
        <w:rPr>
          <w:rFonts w:eastAsia="SimSun"/>
          <w:sz w:val="24"/>
          <w:szCs w:val="24"/>
          <w:lang w:eastAsia="zh-CN"/>
        </w:rPr>
        <w:t xml:space="preserve">modifying </w:t>
      </w:r>
      <w:r w:rsidR="00ED2008" w:rsidRPr="00EE5B10">
        <w:rPr>
          <w:rFonts w:eastAsia="SimSun" w:hint="eastAsia"/>
          <w:sz w:val="24"/>
          <w:szCs w:val="24"/>
          <w:lang w:eastAsia="zh-CN"/>
        </w:rPr>
        <w:t>Epoxide</w:t>
      </w:r>
      <w:r w:rsidR="00ED2008" w:rsidRPr="00EE5B10">
        <w:rPr>
          <w:rFonts w:eastAsia="SimSun"/>
          <w:sz w:val="24"/>
          <w:szCs w:val="24"/>
          <w:lang w:eastAsia="zh-CN"/>
        </w:rPr>
        <w:t xml:space="preserve">s </w:t>
      </w:r>
      <w:r w:rsidR="00ED2008" w:rsidRPr="00EE5B10">
        <w:rPr>
          <w:rFonts w:eastAsia="SimSun" w:hint="eastAsia"/>
          <w:sz w:val="24"/>
          <w:szCs w:val="24"/>
          <w:lang w:eastAsia="zh-CN"/>
        </w:rPr>
        <w:t>from</w:t>
      </w:r>
      <w:r w:rsidR="00ED2008" w:rsidRPr="00EE5B10">
        <w:rPr>
          <w:rFonts w:eastAsia="SimSun"/>
          <w:sz w:val="24"/>
          <w:szCs w:val="24"/>
          <w:lang w:eastAsia="zh-CN"/>
        </w:rPr>
        <w:t xml:space="preserve"> Chinese </w:t>
      </w:r>
      <w:r w:rsidR="00ED2008" w:rsidRPr="00EE5B10">
        <w:rPr>
          <w:rFonts w:eastAsia="SimSun" w:hint="eastAsia"/>
          <w:sz w:val="24"/>
          <w:szCs w:val="24"/>
          <w:lang w:eastAsia="zh-CN"/>
        </w:rPr>
        <w:t xml:space="preserve">medicinal herbs </w:t>
      </w:r>
      <w:r w:rsidR="00ED2008" w:rsidRPr="00EE5B10">
        <w:rPr>
          <w:rFonts w:eastAsia="SimSun"/>
          <w:sz w:val="24"/>
          <w:szCs w:val="24"/>
          <w:lang w:eastAsia="zh-CN"/>
        </w:rPr>
        <w:t xml:space="preserve">and </w:t>
      </w:r>
      <w:r w:rsidR="00ED2008" w:rsidRPr="00EE5B10">
        <w:rPr>
          <w:rFonts w:eastAsia="SimSun" w:hint="eastAsia"/>
          <w:sz w:val="24"/>
          <w:szCs w:val="24"/>
          <w:lang w:eastAsia="zh-CN"/>
        </w:rPr>
        <w:t>evaluation of their</w:t>
      </w:r>
      <w:r w:rsidR="00ED2008" w:rsidRPr="00EE5B10">
        <w:rPr>
          <w:rFonts w:eastAsia="SimSun"/>
          <w:sz w:val="24"/>
          <w:szCs w:val="24"/>
          <w:lang w:eastAsia="zh-CN"/>
        </w:rPr>
        <w:t xml:space="preserve"> anti-inflammatory </w:t>
      </w:r>
      <w:r w:rsidR="00ED2008" w:rsidRPr="00EE5B10">
        <w:rPr>
          <w:rFonts w:eastAsia="SimSun" w:hint="eastAsia"/>
          <w:sz w:val="24"/>
          <w:szCs w:val="24"/>
          <w:lang w:eastAsia="zh-CN"/>
        </w:rPr>
        <w:t>activitie</w:t>
      </w:r>
      <w:r w:rsidR="00ED2008" w:rsidRPr="00EE5B10">
        <w:rPr>
          <w:rFonts w:eastAsia="SimSun"/>
          <w:sz w:val="24"/>
          <w:szCs w:val="24"/>
          <w:lang w:eastAsia="zh-CN"/>
        </w:rPr>
        <w:t>s</w:t>
      </w:r>
      <w:r w:rsidR="00ED2008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 xml:space="preserve">, Macao Science and Technology Development Fund (FDCT project number 063/2011/A3), </w:t>
      </w:r>
      <w:r w:rsidR="002F5531">
        <w:rPr>
          <w:rFonts w:eastAsiaTheme="minorEastAsia"/>
          <w:sz w:val="24"/>
          <w:szCs w:val="24"/>
          <w:lang w:eastAsia="zh-CN"/>
        </w:rPr>
        <w:t xml:space="preserve">MOP </w:t>
      </w:r>
      <w:r w:rsidR="002F5531">
        <w:rPr>
          <w:rFonts w:eastAsiaTheme="minorEastAsia"/>
          <w:sz w:val="24"/>
          <w:szCs w:val="24"/>
          <w:lang w:eastAsia="zh-CN"/>
        </w:rPr>
        <w:t>2,022</w:t>
      </w:r>
      <w:r w:rsidR="002F5531">
        <w:rPr>
          <w:rFonts w:eastAsiaTheme="minorEastAsia"/>
          <w:sz w:val="24"/>
          <w:szCs w:val="24"/>
          <w:lang w:eastAsia="zh-CN"/>
        </w:rPr>
        <w:t>,000.00</w:t>
      </w:r>
      <w:r w:rsidR="002F5531">
        <w:rPr>
          <w:rFonts w:eastAsiaTheme="minorEastAsia"/>
          <w:sz w:val="24"/>
          <w:szCs w:val="24"/>
          <w:lang w:eastAsia="zh-CN"/>
        </w:rPr>
        <w:t xml:space="preserve">, </w:t>
      </w:r>
      <w:r w:rsidR="00ED2008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>Principal Investigator</w:t>
      </w:r>
    </w:p>
    <w:p w:rsidR="00ED2008" w:rsidRPr="000A3056" w:rsidRDefault="00740E5D" w:rsidP="007C28E0">
      <w:pPr>
        <w:spacing w:beforeLines="50" w:before="120" w:afterLines="50" w:after="120" w:line="360" w:lineRule="auto"/>
        <w:ind w:leftChars="100" w:left="2240" w:hangingChars="850" w:hanging="2040"/>
        <w:jc w:val="both"/>
        <w:rPr>
          <w:rFonts w:eastAsiaTheme="minorEastAsia"/>
          <w:color w:val="000000"/>
          <w:kern w:val="2"/>
          <w:sz w:val="24"/>
          <w:szCs w:val="24"/>
          <w:lang w:eastAsia="zh-CN"/>
        </w:rPr>
      </w:pPr>
      <w:r>
        <w:rPr>
          <w:rFonts w:eastAsia="SimSun"/>
          <w:color w:val="000000"/>
          <w:kern w:val="2"/>
          <w:sz w:val="24"/>
          <w:szCs w:val="24"/>
          <w:lang w:eastAsia="zh-CN"/>
        </w:rPr>
        <w:t>9</w:t>
      </w:r>
      <w:r w:rsidR="00ED2008">
        <w:rPr>
          <w:rFonts w:eastAsia="SimSun" w:hint="eastAsia"/>
          <w:color w:val="000000"/>
          <w:kern w:val="2"/>
          <w:sz w:val="24"/>
          <w:szCs w:val="24"/>
          <w:lang w:eastAsia="zh-CN"/>
        </w:rPr>
        <w:t xml:space="preserve">) 2012.01-2012.12, </w:t>
      </w:r>
      <w:r w:rsidR="00ED2008" w:rsidRPr="00D01834">
        <w:rPr>
          <w:rFonts w:eastAsiaTheme="minorEastAsia"/>
          <w:color w:val="000000"/>
          <w:kern w:val="2"/>
          <w:sz w:val="24"/>
          <w:szCs w:val="24"/>
          <w:lang w:eastAsia="zh-CN"/>
        </w:rPr>
        <w:t xml:space="preserve">Comparative study of </w:t>
      </w:r>
      <w:proofErr w:type="spellStart"/>
      <w:r w:rsidR="00ED2008" w:rsidRPr="00D01834">
        <w:rPr>
          <w:rFonts w:eastAsiaTheme="minorEastAsia"/>
          <w:color w:val="000000"/>
          <w:kern w:val="2"/>
          <w:sz w:val="24"/>
          <w:szCs w:val="24"/>
          <w:lang w:eastAsia="zh-CN"/>
        </w:rPr>
        <w:t>flavanols</w:t>
      </w:r>
      <w:proofErr w:type="spellEnd"/>
      <w:r w:rsidR="00ED2008" w:rsidRPr="00D01834">
        <w:rPr>
          <w:rFonts w:eastAsiaTheme="minorEastAsia"/>
          <w:color w:val="000000"/>
          <w:kern w:val="2"/>
          <w:sz w:val="24"/>
          <w:szCs w:val="24"/>
          <w:lang w:eastAsia="zh-CN"/>
        </w:rPr>
        <w:t xml:space="preserve"> and </w:t>
      </w:r>
      <w:proofErr w:type="spellStart"/>
      <w:r w:rsidR="00ED2008" w:rsidRPr="00D01834">
        <w:rPr>
          <w:rFonts w:eastAsiaTheme="minorEastAsia"/>
          <w:color w:val="000000"/>
          <w:kern w:val="2"/>
          <w:sz w:val="24"/>
          <w:szCs w:val="24"/>
          <w:lang w:eastAsia="zh-CN"/>
        </w:rPr>
        <w:t>flavonols</w:t>
      </w:r>
      <w:proofErr w:type="spellEnd"/>
      <w:r w:rsidR="00ED2008" w:rsidRPr="00D01834">
        <w:rPr>
          <w:rFonts w:eastAsiaTheme="minorEastAsia"/>
          <w:color w:val="000000"/>
          <w:kern w:val="2"/>
          <w:sz w:val="24"/>
          <w:szCs w:val="24"/>
          <w:lang w:eastAsia="zh-CN"/>
        </w:rPr>
        <w:t xml:space="preserve"> binding to amyloid beta peptide by ESI-TOF-MS and MALDI-TOF-MS techniques</w:t>
      </w:r>
      <w:r w:rsidR="00ED2008">
        <w:rPr>
          <w:rFonts w:eastAsiaTheme="minorEastAsia" w:hint="eastAsia"/>
          <w:sz w:val="24"/>
          <w:szCs w:val="24"/>
          <w:lang w:eastAsia="zh-CN"/>
        </w:rPr>
        <w:t xml:space="preserve">, Macao </w:t>
      </w:r>
      <w:proofErr w:type="spellStart"/>
      <w:r w:rsidR="00ED2008">
        <w:rPr>
          <w:rFonts w:eastAsiaTheme="minorEastAsia" w:hint="eastAsia"/>
          <w:sz w:val="24"/>
          <w:szCs w:val="24"/>
          <w:lang w:eastAsia="zh-CN"/>
        </w:rPr>
        <w:t>Fundation</w:t>
      </w:r>
      <w:proofErr w:type="spellEnd"/>
      <w:r w:rsidR="00ED2008">
        <w:rPr>
          <w:rFonts w:eastAsiaTheme="minorEastAsia" w:hint="eastAsia"/>
          <w:sz w:val="24"/>
          <w:szCs w:val="24"/>
          <w:lang w:eastAsia="zh-CN"/>
        </w:rPr>
        <w:t xml:space="preserve"> (#0205), </w:t>
      </w:r>
      <w:r w:rsidR="001E5E24">
        <w:rPr>
          <w:rFonts w:eastAsiaTheme="minorEastAsia"/>
          <w:sz w:val="24"/>
          <w:szCs w:val="24"/>
          <w:lang w:eastAsia="zh-CN"/>
        </w:rPr>
        <w:t xml:space="preserve">MOP 85,000.00, </w:t>
      </w:r>
      <w:r w:rsidR="00ED2008">
        <w:rPr>
          <w:rFonts w:eastAsiaTheme="minorEastAsia" w:hint="eastAsia"/>
          <w:color w:val="000000"/>
          <w:kern w:val="2"/>
          <w:sz w:val="24"/>
          <w:szCs w:val="24"/>
          <w:lang w:eastAsia="zh-CN"/>
        </w:rPr>
        <w:t>Principal Investigator</w:t>
      </w:r>
    </w:p>
    <w:p w:rsidR="00ED2008" w:rsidRPr="00ED2008" w:rsidRDefault="00ED2008" w:rsidP="00C33356">
      <w:pPr>
        <w:pStyle w:val="a8"/>
        <w:spacing w:line="360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zh-CN"/>
        </w:rPr>
      </w:pPr>
    </w:p>
    <w:p w:rsidR="00226065" w:rsidRPr="003C343D" w:rsidRDefault="003C343D" w:rsidP="00C33356">
      <w:pPr>
        <w:pStyle w:val="a8"/>
        <w:spacing w:line="360" w:lineRule="auto"/>
        <w:rPr>
          <w:rFonts w:ascii="Times New Roman" w:eastAsia="PMingLiU" w:hAnsi="Times New Roman"/>
          <w:b/>
          <w:bCs/>
          <w:i/>
          <w:color w:val="000000"/>
          <w:sz w:val="24"/>
          <w:szCs w:val="24"/>
          <w:lang w:eastAsia="zh-MO"/>
        </w:rPr>
      </w:pPr>
      <w:r w:rsidRPr="003C343D">
        <w:rPr>
          <w:rFonts w:ascii="Times New Roman" w:eastAsia="PMingLiU" w:hAnsi="Times New Roman" w:hint="eastAsia"/>
          <w:b/>
          <w:bCs/>
          <w:i/>
          <w:color w:val="000000"/>
          <w:sz w:val="24"/>
          <w:szCs w:val="24"/>
          <w:lang w:eastAsia="zh-MO"/>
        </w:rPr>
        <w:t>Membership of Academic Associations and Community Service</w:t>
      </w:r>
    </w:p>
    <w:p w:rsidR="001F2FC4" w:rsidRDefault="00E55060" w:rsidP="00C33356">
      <w:pPr>
        <w:pStyle w:val="a8"/>
        <w:numPr>
          <w:ilvl w:val="0"/>
          <w:numId w:val="7"/>
        </w:numPr>
        <w:spacing w:line="360" w:lineRule="auto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Chinese Chemical Society</w:t>
      </w:r>
    </w:p>
    <w:p w:rsidR="00AC1185" w:rsidRDefault="00AC1185" w:rsidP="00C33356">
      <w:pPr>
        <w:pStyle w:val="a8"/>
        <w:numPr>
          <w:ilvl w:val="0"/>
          <w:numId w:val="7"/>
        </w:numPr>
        <w:spacing w:line="360" w:lineRule="auto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 w:rsidRPr="00AC1185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Inaugural Conference of the Specialty Committee on Immunology of Traditional Chinese Medicine of the World Federation of Chinese Medicine Societies (Executive member of the council)</w:t>
      </w:r>
    </w:p>
    <w:p w:rsidR="002E163A" w:rsidRDefault="002E163A" w:rsidP="002E163A">
      <w:pPr>
        <w:pStyle w:val="a8"/>
        <w:numPr>
          <w:ilvl w:val="0"/>
          <w:numId w:val="7"/>
        </w:numPr>
        <w:spacing w:line="360" w:lineRule="auto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 w:rsidRPr="00AC1185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Inaugural Conference of the Specialty Committee on 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Manchu Medicine</w:t>
      </w:r>
      <w:r w:rsidRPr="00AC1185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of the World </w:t>
      </w:r>
      <w:r w:rsidRPr="00AC1185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lastRenderedPageBreak/>
        <w:t>Federation of Chinese Medicine Societies (</w:t>
      </w:r>
      <w:r w:rsidR="00172FB2" w:rsidRPr="00AC1185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Executive member of the council</w:t>
      </w:r>
      <w:r w:rsidRPr="00AC1185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)</w:t>
      </w:r>
    </w:p>
    <w:p w:rsidR="006362F8" w:rsidRDefault="00A07009" w:rsidP="006362F8">
      <w:pPr>
        <w:pStyle w:val="a8"/>
        <w:numPr>
          <w:ilvl w:val="0"/>
          <w:numId w:val="7"/>
        </w:numPr>
        <w:spacing w:line="360" w:lineRule="auto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Macau International Collaboration Alliance for Rheumatology Research</w:t>
      </w:r>
      <w:r w:rsidR="006362F8" w:rsidRPr="00AC1185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(Executive</w:t>
      </w:r>
      <w:r w:rsidRPr="00A07009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C</w:t>
      </w:r>
      <w:r w:rsidRPr="00AC1185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ouncil</w:t>
      </w:r>
      <w:r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M</w:t>
      </w:r>
      <w:r w:rsidR="006362F8" w:rsidRPr="00AC1185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ember of the </w:t>
      </w:r>
      <w:r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First C</w:t>
      </w:r>
      <w:r w:rsidR="006362F8" w:rsidRPr="00AC1185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ouncil)</w:t>
      </w:r>
    </w:p>
    <w:p w:rsidR="002C2B0D" w:rsidRDefault="002C2B0D" w:rsidP="002C2B0D">
      <w:pPr>
        <w:pStyle w:val="a8"/>
        <w:spacing w:line="360" w:lineRule="auto"/>
        <w:rPr>
          <w:rFonts w:ascii="Times New Roman" w:eastAsia="PMingLiU" w:hAnsi="Times New Roman"/>
          <w:bCs/>
          <w:color w:val="000000"/>
          <w:sz w:val="24"/>
          <w:szCs w:val="24"/>
          <w:lang w:eastAsia="zh-MO"/>
        </w:rPr>
      </w:pPr>
    </w:p>
    <w:p w:rsidR="002C2B0D" w:rsidRPr="006364DE" w:rsidRDefault="002C2B0D" w:rsidP="002C2B0D">
      <w:pPr>
        <w:pStyle w:val="a8"/>
        <w:spacing w:line="360" w:lineRule="auto"/>
        <w:rPr>
          <w:rFonts w:ascii="Times New Roman" w:eastAsiaTheme="minorEastAsia" w:hAnsi="Times New Roman"/>
          <w:b/>
          <w:bCs/>
          <w:i/>
          <w:color w:val="000000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b/>
          <w:bCs/>
          <w:i/>
          <w:color w:val="000000"/>
          <w:sz w:val="24"/>
          <w:szCs w:val="24"/>
          <w:lang w:eastAsia="zh-CN"/>
        </w:rPr>
        <w:t>Awards</w:t>
      </w:r>
    </w:p>
    <w:p w:rsidR="00A04E67" w:rsidRPr="00E85F0E" w:rsidRDefault="00A04E67" w:rsidP="00A04E67">
      <w:pPr>
        <w:pStyle w:val="a8"/>
        <w:spacing w:line="360" w:lineRule="auto"/>
        <w:ind w:left="240" w:hangingChars="100" w:hanging="240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1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 xml:space="preserve">) </w:t>
      </w:r>
      <w:r w:rsidR="00E50B98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2020</w:t>
      </w:r>
      <w:r w:rsidR="000870E7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Maca</w:t>
      </w:r>
      <w:r w:rsidR="00556F1D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o</w:t>
      </w:r>
      <w:r w:rsidR="000870E7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Natural Science Award</w:t>
      </w:r>
      <w:r w:rsidR="00E539CB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</w:t>
      </w:r>
      <w:r w:rsidR="00301824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(</w:t>
      </w:r>
      <w:r w:rsidR="00E539CB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3</w:t>
      </w:r>
      <w:r w:rsidR="00E539CB" w:rsidRPr="00E539CB">
        <w:rPr>
          <w:rFonts w:ascii="Times New Roman" w:eastAsia="SimSun" w:hAnsi="Times New Roman"/>
          <w:bCs/>
          <w:color w:val="000000"/>
          <w:sz w:val="24"/>
          <w:szCs w:val="24"/>
          <w:vertAlign w:val="superscript"/>
          <w:lang w:eastAsia="zh-CN"/>
        </w:rPr>
        <w:t>rd</w:t>
      </w:r>
      <w:r w:rsidR="00E539CB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Prize</w:t>
      </w:r>
      <w:r w:rsidR="00301FE4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, </w:t>
      </w:r>
      <w:r w:rsidR="00301FE4" w:rsidRPr="00301FE4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3</w:t>
      </w:r>
      <w:r w:rsidR="00301FE4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/5</w:t>
      </w:r>
      <w:r w:rsidR="00301824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),</w:t>
      </w:r>
      <w:r w:rsidR="00663852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Characteristic Molecular Profiling for Discovering New Drug Targets and Bioactive TCM Components. (Project No. </w:t>
      </w:r>
      <w:r w:rsidR="00E17F15" w:rsidRPr="009138CE">
        <w:rPr>
          <w:rFonts w:ascii="Times New Roman" w:eastAsia="DFKai-SB" w:hAnsi="Times New Roman"/>
          <w:bCs/>
          <w:color w:val="000000"/>
          <w:sz w:val="24"/>
          <w:szCs w:val="24"/>
          <w:lang w:eastAsia="zh-TW"/>
        </w:rPr>
        <w:t>012/2020/AN</w:t>
      </w:r>
      <w:r w:rsidR="00E17F15">
        <w:rPr>
          <w:rFonts w:ascii="Times New Roman" w:eastAsia="DFKai-SB" w:hAnsi="Times New Roman"/>
          <w:bCs/>
          <w:color w:val="000000"/>
          <w:sz w:val="24"/>
          <w:szCs w:val="24"/>
          <w:lang w:eastAsia="zh-TW"/>
        </w:rPr>
        <w:t>)</w:t>
      </w:r>
      <w:r w:rsidR="00773E8A">
        <w:rPr>
          <w:rFonts w:ascii="Times New Roman" w:eastAsia="DFKai-SB" w:hAnsi="Times New Roman"/>
          <w:bCs/>
          <w:color w:val="000000"/>
          <w:sz w:val="24"/>
          <w:szCs w:val="24"/>
          <w:lang w:eastAsia="zh-TW"/>
        </w:rPr>
        <w:t xml:space="preserve">, </w:t>
      </w:r>
      <w:r w:rsidR="00190A46">
        <w:rPr>
          <w:rFonts w:ascii="Times New Roman" w:eastAsia="DFKai-SB" w:hAnsi="Times New Roman"/>
          <w:bCs/>
          <w:color w:val="000000"/>
          <w:sz w:val="24"/>
          <w:szCs w:val="24"/>
          <w:lang w:eastAsia="zh-TW"/>
        </w:rPr>
        <w:t>2020.10</w:t>
      </w:r>
    </w:p>
    <w:p w:rsidR="00590B76" w:rsidRPr="00E85F0E" w:rsidRDefault="00A04E67" w:rsidP="00590B76">
      <w:pPr>
        <w:pStyle w:val="a8"/>
        <w:spacing w:line="360" w:lineRule="auto"/>
        <w:ind w:left="240" w:hangingChars="100" w:hanging="240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2</w:t>
      </w:r>
      <w:r w:rsidR="00590B76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 xml:space="preserve">) </w:t>
      </w:r>
      <w:r w:rsidR="00410797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“Excellent Teacher” in t</w:t>
      </w:r>
      <w:r w:rsidR="00590B7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he 11</w:t>
      </w:r>
      <w:r w:rsidR="00590B76" w:rsidRPr="00E85F0E">
        <w:rPr>
          <w:rFonts w:ascii="Times New Roman" w:eastAsia="SimSun" w:hAnsi="Times New Roman"/>
          <w:bCs/>
          <w:color w:val="000000"/>
          <w:sz w:val="24"/>
          <w:szCs w:val="24"/>
          <w:vertAlign w:val="superscript"/>
          <w:lang w:eastAsia="zh-CN"/>
        </w:rPr>
        <w:t>th</w:t>
      </w:r>
      <w:r w:rsidR="00590B7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Teaching Excellence Award for the Academic Year 2018</w:t>
      </w:r>
      <w:r w:rsidR="00590B76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/2019</w:t>
      </w:r>
    </w:p>
    <w:p w:rsidR="002C2B0D" w:rsidRDefault="00A04E67" w:rsidP="002C2B0D">
      <w:pPr>
        <w:pStyle w:val="a8"/>
        <w:spacing w:line="360" w:lineRule="auto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3</w:t>
      </w:r>
      <w:r w:rsidR="004A18B3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) </w:t>
      </w:r>
      <w:r w:rsidR="00F74F03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The 2013 </w:t>
      </w:r>
      <w:r w:rsidR="002C2B0D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Bank of China (BOC) Excellent</w:t>
      </w:r>
      <w:r w:rsidR="00F74F03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 xml:space="preserve"> Research Award</w:t>
      </w:r>
      <w:r w:rsidR="002C2B0D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 xml:space="preserve"> (</w:t>
      </w:r>
      <w:r w:rsidR="00F74F03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Bank of China Macau Branch</w:t>
      </w:r>
      <w:r w:rsidR="002C2B0D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)</w:t>
      </w:r>
    </w:p>
    <w:p w:rsidR="00590B76" w:rsidRDefault="00A04E67" w:rsidP="00590B76">
      <w:pPr>
        <w:pStyle w:val="a8"/>
        <w:spacing w:line="360" w:lineRule="auto"/>
        <w:ind w:left="240" w:hangingChars="100" w:hanging="240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4</w:t>
      </w:r>
      <w:r w:rsidR="00590B76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 xml:space="preserve">) </w:t>
      </w:r>
      <w:r w:rsidR="00590B7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T</w:t>
      </w:r>
      <w:r w:rsidR="00590B76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he</w:t>
      </w:r>
      <w:r w:rsidR="00590B7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2016 </w:t>
      </w:r>
      <w:proofErr w:type="spellStart"/>
      <w:r w:rsidR="00590B7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Zhongzhu</w:t>
      </w:r>
      <w:proofErr w:type="spellEnd"/>
      <w:r w:rsidR="00590B7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Awards for Life Science Recognizing First Prize in Research (</w:t>
      </w:r>
      <w:proofErr w:type="spellStart"/>
      <w:r w:rsidR="00590B7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>Zhongzhu</w:t>
      </w:r>
      <w:proofErr w:type="spellEnd"/>
      <w:r w:rsidR="00590B76"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  <w:t xml:space="preserve"> Healthcare Holding Co., Ltd.)</w:t>
      </w:r>
    </w:p>
    <w:p w:rsidR="002C2B0D" w:rsidRDefault="00A04E67" w:rsidP="002C2B0D">
      <w:pPr>
        <w:pStyle w:val="a8"/>
        <w:spacing w:line="360" w:lineRule="auto"/>
        <w:ind w:left="240" w:hangingChars="100" w:hanging="240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  <w:lang w:eastAsia="zh-TW"/>
        </w:rPr>
        <w:t>5</w:t>
      </w:r>
      <w:r w:rsidR="002C2B0D">
        <w:rPr>
          <w:rFonts w:ascii="Times New Roman" w:eastAsia="SimSun" w:hAnsi="Times New Roman" w:hint="eastAsia"/>
          <w:bCs/>
          <w:color w:val="000000"/>
          <w:sz w:val="24"/>
          <w:szCs w:val="24"/>
          <w:lang w:eastAsia="zh-TW"/>
        </w:rPr>
        <w:t xml:space="preserve">) </w:t>
      </w:r>
      <w:r w:rsidR="002C2B0D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Excellent Poster Award in 29</w:t>
      </w:r>
      <w:r w:rsidR="002C2B0D" w:rsidRPr="00916148">
        <w:rPr>
          <w:rFonts w:ascii="Times New Roman" w:eastAsia="SimSun" w:hAnsi="Times New Roman" w:hint="eastAsia"/>
          <w:bCs/>
          <w:color w:val="000000"/>
          <w:sz w:val="24"/>
          <w:szCs w:val="24"/>
          <w:vertAlign w:val="superscript"/>
          <w:lang w:eastAsia="zh-CN"/>
        </w:rPr>
        <w:t>th</w:t>
      </w:r>
      <w:r w:rsidR="002C2B0D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 xml:space="preserve"> Annual Congress of Chinese Chemical Society (4-7</w:t>
      </w:r>
      <w:r w:rsidR="002C2B0D" w:rsidRPr="00916148">
        <w:rPr>
          <w:rFonts w:ascii="Times New Roman" w:eastAsia="SimSun" w:hAnsi="Times New Roman" w:hint="eastAsia"/>
          <w:bCs/>
          <w:color w:val="000000"/>
          <w:sz w:val="24"/>
          <w:szCs w:val="24"/>
          <w:vertAlign w:val="superscript"/>
          <w:lang w:eastAsia="zh-CN"/>
        </w:rPr>
        <w:t>th</w:t>
      </w:r>
      <w:r w:rsidR="002C2B0D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 xml:space="preserve"> Aug. 2014 in Beijing China)</w:t>
      </w:r>
    </w:p>
    <w:p w:rsidR="00E85F0E" w:rsidRPr="002C2B0D" w:rsidRDefault="00E85F0E" w:rsidP="002C2B0D">
      <w:pPr>
        <w:pStyle w:val="a8"/>
        <w:spacing w:line="360" w:lineRule="auto"/>
        <w:ind w:left="240" w:hangingChars="100" w:hanging="240"/>
        <w:rPr>
          <w:rFonts w:ascii="Times New Roman" w:eastAsia="PMingLiU" w:hAnsi="Times New Roman"/>
          <w:bCs/>
          <w:color w:val="000000"/>
          <w:sz w:val="24"/>
          <w:szCs w:val="24"/>
          <w:lang w:eastAsia="zh-MO"/>
        </w:rPr>
      </w:pPr>
    </w:p>
    <w:sectPr w:rsidR="00E85F0E" w:rsidRPr="002C2B0D" w:rsidSect="00173FC3">
      <w:footerReference w:type="default" r:id="rId13"/>
      <w:pgSz w:w="12240" w:h="15840"/>
      <w:pgMar w:top="1134" w:right="1701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F8" w:rsidRDefault="006A23F8">
      <w:r>
        <w:separator/>
      </w:r>
    </w:p>
  </w:endnote>
  <w:endnote w:type="continuationSeparator" w:id="0">
    <w:p w:rsidR="006A23F8" w:rsidRDefault="006A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AdvMYR4I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022990"/>
      <w:docPartObj>
        <w:docPartGallery w:val="Page Numbers (Bottom of Page)"/>
        <w:docPartUnique/>
      </w:docPartObj>
    </w:sdtPr>
    <w:sdtEndPr/>
    <w:sdtContent>
      <w:p w:rsidR="00A52C0D" w:rsidRDefault="00A52C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629" w:rsidRPr="00BE6629">
          <w:rPr>
            <w:noProof/>
            <w:lang w:val="zh-TW" w:eastAsia="zh-TW"/>
          </w:rPr>
          <w:t>16</w:t>
        </w:r>
        <w:r>
          <w:fldChar w:fldCharType="end"/>
        </w:r>
      </w:p>
    </w:sdtContent>
  </w:sdt>
  <w:p w:rsidR="00A52C0D" w:rsidRDefault="00A52C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F8" w:rsidRDefault="006A23F8">
      <w:r>
        <w:separator/>
      </w:r>
    </w:p>
  </w:footnote>
  <w:footnote w:type="continuationSeparator" w:id="0">
    <w:p w:rsidR="006A23F8" w:rsidRDefault="006A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abstractNum w:abstractNumId="0" w15:restartNumberingAfterBreak="0">
    <w:nsid w:val="FFFFFF89"/>
    <w:multiLevelType w:val="singleLevel"/>
    <w:tmpl w:val="BE7886D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555B31"/>
    <w:multiLevelType w:val="hybridMultilevel"/>
    <w:tmpl w:val="8E4EF1D8"/>
    <w:lvl w:ilvl="0" w:tplc="04090011">
      <w:start w:val="1"/>
      <w:numFmt w:val="decimal"/>
      <w:lvlText w:val="%1)"/>
      <w:lvlJc w:val="left"/>
      <w:pPr>
        <w:ind w:left="1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2" w15:restartNumberingAfterBreak="0">
    <w:nsid w:val="039C15A2"/>
    <w:multiLevelType w:val="hybridMultilevel"/>
    <w:tmpl w:val="92040DEE"/>
    <w:lvl w:ilvl="0" w:tplc="5198B86C">
      <w:start w:val="1"/>
      <w:numFmt w:val="decimal"/>
      <w:lvlText w:val="%1）"/>
      <w:lvlJc w:val="left"/>
      <w:pPr>
        <w:ind w:left="375" w:hanging="375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0370F7"/>
    <w:multiLevelType w:val="hybridMultilevel"/>
    <w:tmpl w:val="8E4EF1D8"/>
    <w:lvl w:ilvl="0" w:tplc="04090011">
      <w:start w:val="1"/>
      <w:numFmt w:val="decimal"/>
      <w:lvlText w:val="%1)"/>
      <w:lvlJc w:val="left"/>
      <w:pPr>
        <w:ind w:left="1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4" w15:restartNumberingAfterBreak="0">
    <w:nsid w:val="15034CBD"/>
    <w:multiLevelType w:val="hybridMultilevel"/>
    <w:tmpl w:val="85D838B2"/>
    <w:lvl w:ilvl="0" w:tplc="E96A1E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FA4213"/>
    <w:multiLevelType w:val="hybridMultilevel"/>
    <w:tmpl w:val="8E4EF1D8"/>
    <w:lvl w:ilvl="0" w:tplc="04090011">
      <w:start w:val="1"/>
      <w:numFmt w:val="decimal"/>
      <w:lvlText w:val="%1)"/>
      <w:lvlJc w:val="left"/>
      <w:pPr>
        <w:ind w:left="1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1BB221F0"/>
    <w:multiLevelType w:val="hybridMultilevel"/>
    <w:tmpl w:val="BE5683BA"/>
    <w:lvl w:ilvl="0" w:tplc="3EBC3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D74C69"/>
    <w:multiLevelType w:val="hybridMultilevel"/>
    <w:tmpl w:val="F560F0FA"/>
    <w:lvl w:ilvl="0" w:tplc="325EC382">
      <w:start w:val="1"/>
      <w:numFmt w:val="decimal"/>
      <w:lvlText w:val="%1)"/>
      <w:lvlJc w:val="left"/>
      <w:pPr>
        <w:ind w:left="2912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40389"/>
    <w:multiLevelType w:val="hybridMultilevel"/>
    <w:tmpl w:val="958EFB2A"/>
    <w:lvl w:ilvl="0" w:tplc="9F5879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682E15"/>
    <w:multiLevelType w:val="hybridMultilevel"/>
    <w:tmpl w:val="7C02BFB8"/>
    <w:lvl w:ilvl="0" w:tplc="FCE6866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DD01B4"/>
    <w:multiLevelType w:val="hybridMultilevel"/>
    <w:tmpl w:val="614CF7A6"/>
    <w:lvl w:ilvl="0" w:tplc="57DC2C22">
      <w:start w:val="1"/>
      <w:numFmt w:val="decimal"/>
      <w:lvlText w:val="%1."/>
      <w:lvlJc w:val="left"/>
      <w:pPr>
        <w:ind w:left="360" w:hanging="360"/>
      </w:pPr>
      <w:rPr>
        <w:rFonts w:eastAsia="SimSu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9C04CE"/>
    <w:multiLevelType w:val="hybridMultilevel"/>
    <w:tmpl w:val="03960A74"/>
    <w:lvl w:ilvl="0" w:tplc="D2549BBA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3C6340"/>
    <w:multiLevelType w:val="hybridMultilevel"/>
    <w:tmpl w:val="8E4EF1D8"/>
    <w:lvl w:ilvl="0" w:tplc="04090011">
      <w:start w:val="1"/>
      <w:numFmt w:val="decimal"/>
      <w:lvlText w:val="%1)"/>
      <w:lvlJc w:val="left"/>
      <w:pPr>
        <w:ind w:left="1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3" w15:restartNumberingAfterBreak="0">
    <w:nsid w:val="41BD371A"/>
    <w:multiLevelType w:val="hybridMultilevel"/>
    <w:tmpl w:val="42787E7A"/>
    <w:lvl w:ilvl="0" w:tplc="6D805ED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0937D4"/>
    <w:multiLevelType w:val="hybridMultilevel"/>
    <w:tmpl w:val="211C87DC"/>
    <w:lvl w:ilvl="0" w:tplc="06C885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917F92"/>
    <w:multiLevelType w:val="hybridMultilevel"/>
    <w:tmpl w:val="F0F483A6"/>
    <w:lvl w:ilvl="0" w:tplc="CBEA7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13074C"/>
    <w:multiLevelType w:val="multilevel"/>
    <w:tmpl w:val="5ED0E8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334BE1"/>
    <w:multiLevelType w:val="hybridMultilevel"/>
    <w:tmpl w:val="04CA1DDC"/>
    <w:lvl w:ilvl="0" w:tplc="6D805E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8" w15:restartNumberingAfterBreak="0">
    <w:nsid w:val="4AD6455C"/>
    <w:multiLevelType w:val="hybridMultilevel"/>
    <w:tmpl w:val="4B3C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C6AA7"/>
    <w:multiLevelType w:val="hybridMultilevel"/>
    <w:tmpl w:val="8ED28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C3BBC"/>
    <w:multiLevelType w:val="multilevel"/>
    <w:tmpl w:val="A972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B734CF"/>
    <w:multiLevelType w:val="hybridMultilevel"/>
    <w:tmpl w:val="5F0257A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81488"/>
    <w:multiLevelType w:val="hybridMultilevel"/>
    <w:tmpl w:val="8E4EF1D8"/>
    <w:lvl w:ilvl="0" w:tplc="04090011">
      <w:start w:val="1"/>
      <w:numFmt w:val="decimal"/>
      <w:lvlText w:val="%1)"/>
      <w:lvlJc w:val="left"/>
      <w:pPr>
        <w:ind w:left="1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23" w15:restartNumberingAfterBreak="0">
    <w:nsid w:val="5BB027DE"/>
    <w:multiLevelType w:val="hybridMultilevel"/>
    <w:tmpl w:val="59ACAC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BD11F98"/>
    <w:multiLevelType w:val="hybridMultilevel"/>
    <w:tmpl w:val="ED5A14FA"/>
    <w:lvl w:ilvl="0" w:tplc="3B8CC91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2248E1"/>
    <w:multiLevelType w:val="multilevel"/>
    <w:tmpl w:val="237A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CA1D08"/>
    <w:multiLevelType w:val="hybridMultilevel"/>
    <w:tmpl w:val="A7BEA49A"/>
    <w:lvl w:ilvl="0" w:tplc="D2549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D72042"/>
    <w:multiLevelType w:val="multilevel"/>
    <w:tmpl w:val="7572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8F1B7D"/>
    <w:multiLevelType w:val="hybridMultilevel"/>
    <w:tmpl w:val="8E4EF1D8"/>
    <w:lvl w:ilvl="0" w:tplc="04090011">
      <w:start w:val="1"/>
      <w:numFmt w:val="decimal"/>
      <w:lvlText w:val="%1)"/>
      <w:lvlJc w:val="left"/>
      <w:pPr>
        <w:ind w:left="1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29" w15:restartNumberingAfterBreak="0">
    <w:nsid w:val="75936B94"/>
    <w:multiLevelType w:val="hybridMultilevel"/>
    <w:tmpl w:val="CCAA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26"/>
  </w:num>
  <w:num w:numId="8">
    <w:abstractNumId w:val="23"/>
  </w:num>
  <w:num w:numId="9">
    <w:abstractNumId w:val="9"/>
  </w:num>
  <w:num w:numId="10">
    <w:abstractNumId w:val="21"/>
  </w:num>
  <w:num w:numId="11">
    <w:abstractNumId w:val="28"/>
  </w:num>
  <w:num w:numId="12">
    <w:abstractNumId w:val="3"/>
  </w:num>
  <w:num w:numId="13">
    <w:abstractNumId w:val="20"/>
  </w:num>
  <w:num w:numId="14">
    <w:abstractNumId w:val="25"/>
  </w:num>
  <w:num w:numId="15">
    <w:abstractNumId w:val="1"/>
  </w:num>
  <w:num w:numId="16">
    <w:abstractNumId w:val="6"/>
  </w:num>
  <w:num w:numId="17">
    <w:abstractNumId w:val="15"/>
  </w:num>
  <w:num w:numId="18">
    <w:abstractNumId w:val="8"/>
  </w:num>
  <w:num w:numId="19">
    <w:abstractNumId w:val="24"/>
  </w:num>
  <w:num w:numId="20">
    <w:abstractNumId w:val="2"/>
  </w:num>
  <w:num w:numId="21">
    <w:abstractNumId w:val="10"/>
  </w:num>
  <w:num w:numId="22">
    <w:abstractNumId w:val="12"/>
  </w:num>
  <w:num w:numId="23">
    <w:abstractNumId w:val="5"/>
  </w:num>
  <w:num w:numId="24">
    <w:abstractNumId w:val="18"/>
  </w:num>
  <w:num w:numId="25">
    <w:abstractNumId w:val="7"/>
  </w:num>
  <w:num w:numId="26">
    <w:abstractNumId w:val="1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1"/>
  </w:num>
  <w:num w:numId="30">
    <w:abstractNumId w:val="29"/>
  </w:num>
  <w:num w:numId="31">
    <w:abstractNumId w:val="19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F7"/>
    <w:rsid w:val="00001C35"/>
    <w:rsid w:val="00002E39"/>
    <w:rsid w:val="00004610"/>
    <w:rsid w:val="000055EF"/>
    <w:rsid w:val="00007816"/>
    <w:rsid w:val="00010A06"/>
    <w:rsid w:val="00010C8F"/>
    <w:rsid w:val="00011A7B"/>
    <w:rsid w:val="00012D78"/>
    <w:rsid w:val="00013443"/>
    <w:rsid w:val="00014384"/>
    <w:rsid w:val="00015654"/>
    <w:rsid w:val="00015F78"/>
    <w:rsid w:val="000169A7"/>
    <w:rsid w:val="00021FF1"/>
    <w:rsid w:val="0002354E"/>
    <w:rsid w:val="00023AA3"/>
    <w:rsid w:val="0002432C"/>
    <w:rsid w:val="0002641F"/>
    <w:rsid w:val="00027CF1"/>
    <w:rsid w:val="00027E34"/>
    <w:rsid w:val="000321BD"/>
    <w:rsid w:val="00032917"/>
    <w:rsid w:val="00034D93"/>
    <w:rsid w:val="00035A81"/>
    <w:rsid w:val="00035FD8"/>
    <w:rsid w:val="000361E5"/>
    <w:rsid w:val="00036525"/>
    <w:rsid w:val="0003792A"/>
    <w:rsid w:val="00037E16"/>
    <w:rsid w:val="00042271"/>
    <w:rsid w:val="0004235C"/>
    <w:rsid w:val="00042529"/>
    <w:rsid w:val="00042898"/>
    <w:rsid w:val="00043966"/>
    <w:rsid w:val="00045593"/>
    <w:rsid w:val="00045A1E"/>
    <w:rsid w:val="000501E6"/>
    <w:rsid w:val="000504A7"/>
    <w:rsid w:val="000514AF"/>
    <w:rsid w:val="00051588"/>
    <w:rsid w:val="000520DE"/>
    <w:rsid w:val="0005261A"/>
    <w:rsid w:val="000527F9"/>
    <w:rsid w:val="00054D30"/>
    <w:rsid w:val="000554DD"/>
    <w:rsid w:val="000559F2"/>
    <w:rsid w:val="00057098"/>
    <w:rsid w:val="00057495"/>
    <w:rsid w:val="00057D95"/>
    <w:rsid w:val="00060835"/>
    <w:rsid w:val="00061017"/>
    <w:rsid w:val="00062E5D"/>
    <w:rsid w:val="0006309F"/>
    <w:rsid w:val="00063926"/>
    <w:rsid w:val="00064207"/>
    <w:rsid w:val="0006441F"/>
    <w:rsid w:val="00064B61"/>
    <w:rsid w:val="00064EB6"/>
    <w:rsid w:val="00070D30"/>
    <w:rsid w:val="00071FDC"/>
    <w:rsid w:val="0007238C"/>
    <w:rsid w:val="000733EF"/>
    <w:rsid w:val="000744F1"/>
    <w:rsid w:val="00075B16"/>
    <w:rsid w:val="00077048"/>
    <w:rsid w:val="00077F7D"/>
    <w:rsid w:val="000809EA"/>
    <w:rsid w:val="00080E96"/>
    <w:rsid w:val="000831C5"/>
    <w:rsid w:val="00083D74"/>
    <w:rsid w:val="00084967"/>
    <w:rsid w:val="00086395"/>
    <w:rsid w:val="000863DB"/>
    <w:rsid w:val="000870E7"/>
    <w:rsid w:val="00087BBE"/>
    <w:rsid w:val="000913C5"/>
    <w:rsid w:val="00092862"/>
    <w:rsid w:val="00093AED"/>
    <w:rsid w:val="00097584"/>
    <w:rsid w:val="00097898"/>
    <w:rsid w:val="000A0BFA"/>
    <w:rsid w:val="000B0DED"/>
    <w:rsid w:val="000B3534"/>
    <w:rsid w:val="000B3747"/>
    <w:rsid w:val="000B377E"/>
    <w:rsid w:val="000B4A55"/>
    <w:rsid w:val="000B7907"/>
    <w:rsid w:val="000B7F28"/>
    <w:rsid w:val="000C1763"/>
    <w:rsid w:val="000C324C"/>
    <w:rsid w:val="000C4162"/>
    <w:rsid w:val="000C46DC"/>
    <w:rsid w:val="000C6072"/>
    <w:rsid w:val="000C735A"/>
    <w:rsid w:val="000D236F"/>
    <w:rsid w:val="000D24F6"/>
    <w:rsid w:val="000D2F1E"/>
    <w:rsid w:val="000D3346"/>
    <w:rsid w:val="000D33DC"/>
    <w:rsid w:val="000D4D3E"/>
    <w:rsid w:val="000D7B34"/>
    <w:rsid w:val="000E00E1"/>
    <w:rsid w:val="000E0135"/>
    <w:rsid w:val="000E09C0"/>
    <w:rsid w:val="000E2441"/>
    <w:rsid w:val="000E5D4B"/>
    <w:rsid w:val="000E6248"/>
    <w:rsid w:val="000F05DB"/>
    <w:rsid w:val="000F0888"/>
    <w:rsid w:val="000F0A94"/>
    <w:rsid w:val="000F3A02"/>
    <w:rsid w:val="000F3FEB"/>
    <w:rsid w:val="001004F3"/>
    <w:rsid w:val="00101370"/>
    <w:rsid w:val="00101FE3"/>
    <w:rsid w:val="00102A09"/>
    <w:rsid w:val="001040CE"/>
    <w:rsid w:val="00107106"/>
    <w:rsid w:val="0010722D"/>
    <w:rsid w:val="001122C5"/>
    <w:rsid w:val="0011423C"/>
    <w:rsid w:val="001143CC"/>
    <w:rsid w:val="00114B16"/>
    <w:rsid w:val="00114BD8"/>
    <w:rsid w:val="001207D9"/>
    <w:rsid w:val="0012164D"/>
    <w:rsid w:val="00121D81"/>
    <w:rsid w:val="001227AD"/>
    <w:rsid w:val="00122A46"/>
    <w:rsid w:val="00122B20"/>
    <w:rsid w:val="0012407D"/>
    <w:rsid w:val="00124809"/>
    <w:rsid w:val="0012532B"/>
    <w:rsid w:val="0012537D"/>
    <w:rsid w:val="00131DA6"/>
    <w:rsid w:val="00132868"/>
    <w:rsid w:val="00134546"/>
    <w:rsid w:val="00134728"/>
    <w:rsid w:val="00135649"/>
    <w:rsid w:val="00135EA4"/>
    <w:rsid w:val="001370ED"/>
    <w:rsid w:val="0014269A"/>
    <w:rsid w:val="00145EE0"/>
    <w:rsid w:val="001507EC"/>
    <w:rsid w:val="00152562"/>
    <w:rsid w:val="00153A87"/>
    <w:rsid w:val="00154546"/>
    <w:rsid w:val="00154953"/>
    <w:rsid w:val="00155922"/>
    <w:rsid w:val="00160C52"/>
    <w:rsid w:val="0016234F"/>
    <w:rsid w:val="00163133"/>
    <w:rsid w:val="00163180"/>
    <w:rsid w:val="001641CE"/>
    <w:rsid w:val="0017011E"/>
    <w:rsid w:val="001713B6"/>
    <w:rsid w:val="00172FB2"/>
    <w:rsid w:val="00173FC3"/>
    <w:rsid w:val="00175361"/>
    <w:rsid w:val="001771CB"/>
    <w:rsid w:val="00181906"/>
    <w:rsid w:val="00182723"/>
    <w:rsid w:val="00182CB8"/>
    <w:rsid w:val="00182EBD"/>
    <w:rsid w:val="00183210"/>
    <w:rsid w:val="001853A6"/>
    <w:rsid w:val="00185491"/>
    <w:rsid w:val="00185952"/>
    <w:rsid w:val="00185DEB"/>
    <w:rsid w:val="00186B71"/>
    <w:rsid w:val="00187B72"/>
    <w:rsid w:val="00190A46"/>
    <w:rsid w:val="0019127E"/>
    <w:rsid w:val="001921DF"/>
    <w:rsid w:val="0019236C"/>
    <w:rsid w:val="0019258F"/>
    <w:rsid w:val="001927A7"/>
    <w:rsid w:val="0019324B"/>
    <w:rsid w:val="0019563B"/>
    <w:rsid w:val="00196724"/>
    <w:rsid w:val="00197181"/>
    <w:rsid w:val="0019781F"/>
    <w:rsid w:val="00197A7E"/>
    <w:rsid w:val="00197EE0"/>
    <w:rsid w:val="001A0548"/>
    <w:rsid w:val="001A13EC"/>
    <w:rsid w:val="001A29DE"/>
    <w:rsid w:val="001A2E90"/>
    <w:rsid w:val="001A34AC"/>
    <w:rsid w:val="001A3823"/>
    <w:rsid w:val="001A39E2"/>
    <w:rsid w:val="001A58CE"/>
    <w:rsid w:val="001A5F57"/>
    <w:rsid w:val="001A5F9A"/>
    <w:rsid w:val="001B0C0F"/>
    <w:rsid w:val="001B1746"/>
    <w:rsid w:val="001B2BF5"/>
    <w:rsid w:val="001B42E9"/>
    <w:rsid w:val="001B5316"/>
    <w:rsid w:val="001C1072"/>
    <w:rsid w:val="001C1276"/>
    <w:rsid w:val="001C1BBC"/>
    <w:rsid w:val="001C1CEA"/>
    <w:rsid w:val="001C3F64"/>
    <w:rsid w:val="001C4D32"/>
    <w:rsid w:val="001C5A7C"/>
    <w:rsid w:val="001C7993"/>
    <w:rsid w:val="001C79FD"/>
    <w:rsid w:val="001C7F52"/>
    <w:rsid w:val="001D1271"/>
    <w:rsid w:val="001D2A58"/>
    <w:rsid w:val="001D35D4"/>
    <w:rsid w:val="001D3908"/>
    <w:rsid w:val="001D3EE9"/>
    <w:rsid w:val="001D4258"/>
    <w:rsid w:val="001D4AB5"/>
    <w:rsid w:val="001D4C38"/>
    <w:rsid w:val="001D5990"/>
    <w:rsid w:val="001D6522"/>
    <w:rsid w:val="001D6CE4"/>
    <w:rsid w:val="001D74C2"/>
    <w:rsid w:val="001E129D"/>
    <w:rsid w:val="001E2CE0"/>
    <w:rsid w:val="001E2EB1"/>
    <w:rsid w:val="001E5E24"/>
    <w:rsid w:val="001F1046"/>
    <w:rsid w:val="001F2FC4"/>
    <w:rsid w:val="001F433A"/>
    <w:rsid w:val="001F4435"/>
    <w:rsid w:val="001F4A8E"/>
    <w:rsid w:val="001F7C47"/>
    <w:rsid w:val="00200479"/>
    <w:rsid w:val="0020056B"/>
    <w:rsid w:val="0020303B"/>
    <w:rsid w:val="0020476E"/>
    <w:rsid w:val="002101C4"/>
    <w:rsid w:val="00210D81"/>
    <w:rsid w:val="002116D6"/>
    <w:rsid w:val="002133F9"/>
    <w:rsid w:val="0021431A"/>
    <w:rsid w:val="00214758"/>
    <w:rsid w:val="00214B15"/>
    <w:rsid w:val="00214FFD"/>
    <w:rsid w:val="002166D0"/>
    <w:rsid w:val="00220C0B"/>
    <w:rsid w:val="00220D49"/>
    <w:rsid w:val="002212D7"/>
    <w:rsid w:val="00222D17"/>
    <w:rsid w:val="00222DF6"/>
    <w:rsid w:val="00222ED6"/>
    <w:rsid w:val="00224ED9"/>
    <w:rsid w:val="00226065"/>
    <w:rsid w:val="00226690"/>
    <w:rsid w:val="00227485"/>
    <w:rsid w:val="00227AD0"/>
    <w:rsid w:val="00230219"/>
    <w:rsid w:val="00230D1F"/>
    <w:rsid w:val="00231FC7"/>
    <w:rsid w:val="0023295D"/>
    <w:rsid w:val="00232D99"/>
    <w:rsid w:val="00233A03"/>
    <w:rsid w:val="002352D4"/>
    <w:rsid w:val="00236838"/>
    <w:rsid w:val="002406C4"/>
    <w:rsid w:val="00241DB6"/>
    <w:rsid w:val="0024386A"/>
    <w:rsid w:val="002458F5"/>
    <w:rsid w:val="00246606"/>
    <w:rsid w:val="00246835"/>
    <w:rsid w:val="002504F1"/>
    <w:rsid w:val="0025129A"/>
    <w:rsid w:val="00251514"/>
    <w:rsid w:val="002527F9"/>
    <w:rsid w:val="00253D49"/>
    <w:rsid w:val="00256BFC"/>
    <w:rsid w:val="00256D53"/>
    <w:rsid w:val="00261566"/>
    <w:rsid w:val="0026344F"/>
    <w:rsid w:val="00265FD3"/>
    <w:rsid w:val="0027001A"/>
    <w:rsid w:val="00270929"/>
    <w:rsid w:val="00270C72"/>
    <w:rsid w:val="0027320A"/>
    <w:rsid w:val="00273611"/>
    <w:rsid w:val="00277854"/>
    <w:rsid w:val="00277B78"/>
    <w:rsid w:val="00277CF0"/>
    <w:rsid w:val="00281DE9"/>
    <w:rsid w:val="00281F0A"/>
    <w:rsid w:val="00282BE7"/>
    <w:rsid w:val="0028334A"/>
    <w:rsid w:val="00283591"/>
    <w:rsid w:val="00283775"/>
    <w:rsid w:val="00287D18"/>
    <w:rsid w:val="00290170"/>
    <w:rsid w:val="00290EA4"/>
    <w:rsid w:val="002964F6"/>
    <w:rsid w:val="00296CC8"/>
    <w:rsid w:val="002A078F"/>
    <w:rsid w:val="002A441C"/>
    <w:rsid w:val="002A4FA6"/>
    <w:rsid w:val="002A5E64"/>
    <w:rsid w:val="002A6042"/>
    <w:rsid w:val="002A60F6"/>
    <w:rsid w:val="002A7FAF"/>
    <w:rsid w:val="002B1393"/>
    <w:rsid w:val="002B2006"/>
    <w:rsid w:val="002B20ED"/>
    <w:rsid w:val="002B4C83"/>
    <w:rsid w:val="002B61A0"/>
    <w:rsid w:val="002B6FD7"/>
    <w:rsid w:val="002C06DD"/>
    <w:rsid w:val="002C0AD3"/>
    <w:rsid w:val="002C16B0"/>
    <w:rsid w:val="002C17DC"/>
    <w:rsid w:val="002C1F3F"/>
    <w:rsid w:val="002C258D"/>
    <w:rsid w:val="002C2B0D"/>
    <w:rsid w:val="002C2D67"/>
    <w:rsid w:val="002C2E30"/>
    <w:rsid w:val="002C312D"/>
    <w:rsid w:val="002C41B6"/>
    <w:rsid w:val="002C477E"/>
    <w:rsid w:val="002C5374"/>
    <w:rsid w:val="002C53E6"/>
    <w:rsid w:val="002C5611"/>
    <w:rsid w:val="002C5CAC"/>
    <w:rsid w:val="002C5DDE"/>
    <w:rsid w:val="002C6588"/>
    <w:rsid w:val="002D0039"/>
    <w:rsid w:val="002D0F67"/>
    <w:rsid w:val="002D342B"/>
    <w:rsid w:val="002D4135"/>
    <w:rsid w:val="002D5066"/>
    <w:rsid w:val="002D53AC"/>
    <w:rsid w:val="002E0CF5"/>
    <w:rsid w:val="002E0F74"/>
    <w:rsid w:val="002E163A"/>
    <w:rsid w:val="002E1C9C"/>
    <w:rsid w:val="002E5065"/>
    <w:rsid w:val="002E5FCF"/>
    <w:rsid w:val="002E6F3E"/>
    <w:rsid w:val="002E7F13"/>
    <w:rsid w:val="002F1E85"/>
    <w:rsid w:val="002F2AEA"/>
    <w:rsid w:val="002F36F3"/>
    <w:rsid w:val="002F3A47"/>
    <w:rsid w:val="002F46F2"/>
    <w:rsid w:val="002F47F0"/>
    <w:rsid w:val="002F531D"/>
    <w:rsid w:val="002F5531"/>
    <w:rsid w:val="002F5E0C"/>
    <w:rsid w:val="002F6915"/>
    <w:rsid w:val="002F7ECC"/>
    <w:rsid w:val="0030055E"/>
    <w:rsid w:val="00301824"/>
    <w:rsid w:val="00301FE4"/>
    <w:rsid w:val="003032E2"/>
    <w:rsid w:val="00304624"/>
    <w:rsid w:val="00305A30"/>
    <w:rsid w:val="00307B92"/>
    <w:rsid w:val="0031266A"/>
    <w:rsid w:val="00312E58"/>
    <w:rsid w:val="003139FC"/>
    <w:rsid w:val="00316761"/>
    <w:rsid w:val="0031747E"/>
    <w:rsid w:val="00323868"/>
    <w:rsid w:val="003257E2"/>
    <w:rsid w:val="003258D8"/>
    <w:rsid w:val="0032675F"/>
    <w:rsid w:val="00326B3D"/>
    <w:rsid w:val="00326C34"/>
    <w:rsid w:val="00330FFF"/>
    <w:rsid w:val="003312BF"/>
    <w:rsid w:val="003320CA"/>
    <w:rsid w:val="003333A4"/>
    <w:rsid w:val="00335534"/>
    <w:rsid w:val="00337A26"/>
    <w:rsid w:val="003417E5"/>
    <w:rsid w:val="00342B96"/>
    <w:rsid w:val="00343D1B"/>
    <w:rsid w:val="0034401C"/>
    <w:rsid w:val="003447F9"/>
    <w:rsid w:val="003511E3"/>
    <w:rsid w:val="003511FC"/>
    <w:rsid w:val="00353A28"/>
    <w:rsid w:val="00355252"/>
    <w:rsid w:val="00361AF7"/>
    <w:rsid w:val="00362851"/>
    <w:rsid w:val="00362DDF"/>
    <w:rsid w:val="00363E0B"/>
    <w:rsid w:val="00365011"/>
    <w:rsid w:val="00366F4E"/>
    <w:rsid w:val="003711AA"/>
    <w:rsid w:val="00371E4D"/>
    <w:rsid w:val="00373417"/>
    <w:rsid w:val="0037467F"/>
    <w:rsid w:val="00375334"/>
    <w:rsid w:val="00375AB0"/>
    <w:rsid w:val="00375D72"/>
    <w:rsid w:val="00376BAB"/>
    <w:rsid w:val="00376BC9"/>
    <w:rsid w:val="0037719A"/>
    <w:rsid w:val="00380A6D"/>
    <w:rsid w:val="003814F5"/>
    <w:rsid w:val="00381F3A"/>
    <w:rsid w:val="00383EC7"/>
    <w:rsid w:val="00385C3A"/>
    <w:rsid w:val="00385E19"/>
    <w:rsid w:val="003870B6"/>
    <w:rsid w:val="00390C6D"/>
    <w:rsid w:val="00390DED"/>
    <w:rsid w:val="003910DA"/>
    <w:rsid w:val="00391147"/>
    <w:rsid w:val="00393702"/>
    <w:rsid w:val="00393B26"/>
    <w:rsid w:val="003948E5"/>
    <w:rsid w:val="003952D4"/>
    <w:rsid w:val="003975C1"/>
    <w:rsid w:val="003A08E8"/>
    <w:rsid w:val="003A1145"/>
    <w:rsid w:val="003A2269"/>
    <w:rsid w:val="003A5E2F"/>
    <w:rsid w:val="003A5FE0"/>
    <w:rsid w:val="003B46A0"/>
    <w:rsid w:val="003B5D6B"/>
    <w:rsid w:val="003B615E"/>
    <w:rsid w:val="003B770A"/>
    <w:rsid w:val="003B7CDE"/>
    <w:rsid w:val="003C073B"/>
    <w:rsid w:val="003C0B3E"/>
    <w:rsid w:val="003C212C"/>
    <w:rsid w:val="003C343D"/>
    <w:rsid w:val="003C5D30"/>
    <w:rsid w:val="003C5DB2"/>
    <w:rsid w:val="003C7312"/>
    <w:rsid w:val="003C739E"/>
    <w:rsid w:val="003C7D5F"/>
    <w:rsid w:val="003D0E5D"/>
    <w:rsid w:val="003D1923"/>
    <w:rsid w:val="003D26B9"/>
    <w:rsid w:val="003D2A41"/>
    <w:rsid w:val="003D4E1D"/>
    <w:rsid w:val="003D66F1"/>
    <w:rsid w:val="003D6BD7"/>
    <w:rsid w:val="003E4603"/>
    <w:rsid w:val="003E49A3"/>
    <w:rsid w:val="003E509D"/>
    <w:rsid w:val="003E5DB8"/>
    <w:rsid w:val="003E5E07"/>
    <w:rsid w:val="003E6562"/>
    <w:rsid w:val="003E6B12"/>
    <w:rsid w:val="003F088D"/>
    <w:rsid w:val="003F0ADC"/>
    <w:rsid w:val="003F1013"/>
    <w:rsid w:val="003F1091"/>
    <w:rsid w:val="003F1319"/>
    <w:rsid w:val="003F1E62"/>
    <w:rsid w:val="003F314F"/>
    <w:rsid w:val="003F475A"/>
    <w:rsid w:val="003F4CCA"/>
    <w:rsid w:val="003F5630"/>
    <w:rsid w:val="003F631A"/>
    <w:rsid w:val="003F7B00"/>
    <w:rsid w:val="00400359"/>
    <w:rsid w:val="004033C0"/>
    <w:rsid w:val="00403F08"/>
    <w:rsid w:val="00404801"/>
    <w:rsid w:val="00404FDD"/>
    <w:rsid w:val="004051AD"/>
    <w:rsid w:val="004055F6"/>
    <w:rsid w:val="00406B11"/>
    <w:rsid w:val="00410797"/>
    <w:rsid w:val="00411C44"/>
    <w:rsid w:val="00413E91"/>
    <w:rsid w:val="00414D03"/>
    <w:rsid w:val="00416180"/>
    <w:rsid w:val="00417E46"/>
    <w:rsid w:val="00422414"/>
    <w:rsid w:val="004228C7"/>
    <w:rsid w:val="00424FC8"/>
    <w:rsid w:val="00425016"/>
    <w:rsid w:val="004254B7"/>
    <w:rsid w:val="00425B30"/>
    <w:rsid w:val="004279C0"/>
    <w:rsid w:val="00427D9F"/>
    <w:rsid w:val="00432563"/>
    <w:rsid w:val="004325AA"/>
    <w:rsid w:val="004333CB"/>
    <w:rsid w:val="004334B5"/>
    <w:rsid w:val="004353C0"/>
    <w:rsid w:val="004365A9"/>
    <w:rsid w:val="00436A43"/>
    <w:rsid w:val="00440133"/>
    <w:rsid w:val="00441A6F"/>
    <w:rsid w:val="0044382C"/>
    <w:rsid w:val="004478C0"/>
    <w:rsid w:val="004507DE"/>
    <w:rsid w:val="00451BB5"/>
    <w:rsid w:val="004531A2"/>
    <w:rsid w:val="004531FA"/>
    <w:rsid w:val="004542E4"/>
    <w:rsid w:val="00454963"/>
    <w:rsid w:val="0045524D"/>
    <w:rsid w:val="004559A9"/>
    <w:rsid w:val="0045620F"/>
    <w:rsid w:val="00456921"/>
    <w:rsid w:val="00460085"/>
    <w:rsid w:val="004609FA"/>
    <w:rsid w:val="004614DE"/>
    <w:rsid w:val="004618B4"/>
    <w:rsid w:val="00461A14"/>
    <w:rsid w:val="00462FC9"/>
    <w:rsid w:val="00464606"/>
    <w:rsid w:val="004711A3"/>
    <w:rsid w:val="00471C7F"/>
    <w:rsid w:val="00471D2C"/>
    <w:rsid w:val="00472151"/>
    <w:rsid w:val="0047311B"/>
    <w:rsid w:val="004762DD"/>
    <w:rsid w:val="00476AFD"/>
    <w:rsid w:val="00477711"/>
    <w:rsid w:val="00477C3B"/>
    <w:rsid w:val="00477DB4"/>
    <w:rsid w:val="0048235D"/>
    <w:rsid w:val="00482C10"/>
    <w:rsid w:val="00484B7E"/>
    <w:rsid w:val="00487333"/>
    <w:rsid w:val="00487FE3"/>
    <w:rsid w:val="00490E2D"/>
    <w:rsid w:val="00491407"/>
    <w:rsid w:val="00492479"/>
    <w:rsid w:val="00492485"/>
    <w:rsid w:val="00493727"/>
    <w:rsid w:val="00493A77"/>
    <w:rsid w:val="0049400A"/>
    <w:rsid w:val="004948A6"/>
    <w:rsid w:val="004955EC"/>
    <w:rsid w:val="00495BCB"/>
    <w:rsid w:val="004961EE"/>
    <w:rsid w:val="004A026D"/>
    <w:rsid w:val="004A0649"/>
    <w:rsid w:val="004A18B3"/>
    <w:rsid w:val="004A1A91"/>
    <w:rsid w:val="004A1F8D"/>
    <w:rsid w:val="004A237C"/>
    <w:rsid w:val="004A26BE"/>
    <w:rsid w:val="004A374F"/>
    <w:rsid w:val="004A3784"/>
    <w:rsid w:val="004A3C44"/>
    <w:rsid w:val="004A5204"/>
    <w:rsid w:val="004A589F"/>
    <w:rsid w:val="004A5EBE"/>
    <w:rsid w:val="004A5EE8"/>
    <w:rsid w:val="004A655A"/>
    <w:rsid w:val="004B125E"/>
    <w:rsid w:val="004B1C8D"/>
    <w:rsid w:val="004B227D"/>
    <w:rsid w:val="004B2402"/>
    <w:rsid w:val="004B2DFB"/>
    <w:rsid w:val="004B50D0"/>
    <w:rsid w:val="004C1E5E"/>
    <w:rsid w:val="004C1FF6"/>
    <w:rsid w:val="004C5045"/>
    <w:rsid w:val="004C55DA"/>
    <w:rsid w:val="004D0378"/>
    <w:rsid w:val="004D0E4B"/>
    <w:rsid w:val="004D1DB6"/>
    <w:rsid w:val="004D2154"/>
    <w:rsid w:val="004D2A2D"/>
    <w:rsid w:val="004D2E75"/>
    <w:rsid w:val="004D3607"/>
    <w:rsid w:val="004D4560"/>
    <w:rsid w:val="004D551E"/>
    <w:rsid w:val="004D5BBB"/>
    <w:rsid w:val="004D5D22"/>
    <w:rsid w:val="004D6664"/>
    <w:rsid w:val="004D683E"/>
    <w:rsid w:val="004D69E7"/>
    <w:rsid w:val="004D6FE9"/>
    <w:rsid w:val="004E1AC0"/>
    <w:rsid w:val="004E284A"/>
    <w:rsid w:val="004E2DBA"/>
    <w:rsid w:val="004E2F72"/>
    <w:rsid w:val="004E49D1"/>
    <w:rsid w:val="004E69BB"/>
    <w:rsid w:val="004F2A49"/>
    <w:rsid w:val="004F35F7"/>
    <w:rsid w:val="004F3A22"/>
    <w:rsid w:val="004F3B57"/>
    <w:rsid w:val="004F4DDE"/>
    <w:rsid w:val="004F5430"/>
    <w:rsid w:val="004F5893"/>
    <w:rsid w:val="004F59E1"/>
    <w:rsid w:val="004F5BF0"/>
    <w:rsid w:val="004F5C7D"/>
    <w:rsid w:val="004F5E2B"/>
    <w:rsid w:val="004F6673"/>
    <w:rsid w:val="0050060B"/>
    <w:rsid w:val="0050167B"/>
    <w:rsid w:val="00502D3A"/>
    <w:rsid w:val="00502D7C"/>
    <w:rsid w:val="005041E9"/>
    <w:rsid w:val="0050438A"/>
    <w:rsid w:val="00504B9A"/>
    <w:rsid w:val="00504BBA"/>
    <w:rsid w:val="0050518E"/>
    <w:rsid w:val="00505D6B"/>
    <w:rsid w:val="005108A6"/>
    <w:rsid w:val="00510BF3"/>
    <w:rsid w:val="00513A0E"/>
    <w:rsid w:val="00515E27"/>
    <w:rsid w:val="00521B5E"/>
    <w:rsid w:val="00522AF2"/>
    <w:rsid w:val="0052399E"/>
    <w:rsid w:val="005253FA"/>
    <w:rsid w:val="00525AA0"/>
    <w:rsid w:val="00525E7B"/>
    <w:rsid w:val="00527B33"/>
    <w:rsid w:val="005323C8"/>
    <w:rsid w:val="00533F32"/>
    <w:rsid w:val="00534214"/>
    <w:rsid w:val="005347B1"/>
    <w:rsid w:val="00534D7C"/>
    <w:rsid w:val="00534EBF"/>
    <w:rsid w:val="0053705D"/>
    <w:rsid w:val="00540CE5"/>
    <w:rsid w:val="00541E55"/>
    <w:rsid w:val="0054249C"/>
    <w:rsid w:val="00544927"/>
    <w:rsid w:val="0054580F"/>
    <w:rsid w:val="005465F4"/>
    <w:rsid w:val="00546FD7"/>
    <w:rsid w:val="00550DFD"/>
    <w:rsid w:val="00551EC7"/>
    <w:rsid w:val="00553394"/>
    <w:rsid w:val="00553413"/>
    <w:rsid w:val="00553802"/>
    <w:rsid w:val="00554843"/>
    <w:rsid w:val="00554876"/>
    <w:rsid w:val="00554F5E"/>
    <w:rsid w:val="00555737"/>
    <w:rsid w:val="00555A57"/>
    <w:rsid w:val="00556925"/>
    <w:rsid w:val="00556F1D"/>
    <w:rsid w:val="00562DE8"/>
    <w:rsid w:val="00563125"/>
    <w:rsid w:val="00564918"/>
    <w:rsid w:val="00565274"/>
    <w:rsid w:val="005654EB"/>
    <w:rsid w:val="00565A0E"/>
    <w:rsid w:val="00571F9F"/>
    <w:rsid w:val="00572F40"/>
    <w:rsid w:val="00572F8F"/>
    <w:rsid w:val="0057388E"/>
    <w:rsid w:val="00574C03"/>
    <w:rsid w:val="00576D1B"/>
    <w:rsid w:val="00576DBC"/>
    <w:rsid w:val="00577040"/>
    <w:rsid w:val="00577196"/>
    <w:rsid w:val="00577F59"/>
    <w:rsid w:val="0058252A"/>
    <w:rsid w:val="00583552"/>
    <w:rsid w:val="00584932"/>
    <w:rsid w:val="005863E7"/>
    <w:rsid w:val="00587CA5"/>
    <w:rsid w:val="00590B76"/>
    <w:rsid w:val="00590F5B"/>
    <w:rsid w:val="0059106C"/>
    <w:rsid w:val="00593835"/>
    <w:rsid w:val="00593C39"/>
    <w:rsid w:val="00593C59"/>
    <w:rsid w:val="00593CC1"/>
    <w:rsid w:val="0059410F"/>
    <w:rsid w:val="0059485B"/>
    <w:rsid w:val="005953BF"/>
    <w:rsid w:val="00595C3A"/>
    <w:rsid w:val="00597459"/>
    <w:rsid w:val="005A1950"/>
    <w:rsid w:val="005A4AAF"/>
    <w:rsid w:val="005B065E"/>
    <w:rsid w:val="005B1FCA"/>
    <w:rsid w:val="005B21A2"/>
    <w:rsid w:val="005B3E9C"/>
    <w:rsid w:val="005B4831"/>
    <w:rsid w:val="005B55D2"/>
    <w:rsid w:val="005C032B"/>
    <w:rsid w:val="005C1406"/>
    <w:rsid w:val="005C4325"/>
    <w:rsid w:val="005C5C3D"/>
    <w:rsid w:val="005C5DE3"/>
    <w:rsid w:val="005C7980"/>
    <w:rsid w:val="005D056E"/>
    <w:rsid w:val="005D068B"/>
    <w:rsid w:val="005D238D"/>
    <w:rsid w:val="005D287F"/>
    <w:rsid w:val="005D2F8A"/>
    <w:rsid w:val="005D36FA"/>
    <w:rsid w:val="005D5923"/>
    <w:rsid w:val="005D6201"/>
    <w:rsid w:val="005E0FB6"/>
    <w:rsid w:val="005E2186"/>
    <w:rsid w:val="005E2629"/>
    <w:rsid w:val="005E2F07"/>
    <w:rsid w:val="005E3739"/>
    <w:rsid w:val="005E3D8D"/>
    <w:rsid w:val="005E4885"/>
    <w:rsid w:val="005E6C8A"/>
    <w:rsid w:val="005E73FB"/>
    <w:rsid w:val="005F5B34"/>
    <w:rsid w:val="005F637A"/>
    <w:rsid w:val="005F6C8A"/>
    <w:rsid w:val="005F6FFC"/>
    <w:rsid w:val="005F7F3A"/>
    <w:rsid w:val="00603956"/>
    <w:rsid w:val="00607AF9"/>
    <w:rsid w:val="00610A0A"/>
    <w:rsid w:val="00611272"/>
    <w:rsid w:val="00614FF3"/>
    <w:rsid w:val="00617DB0"/>
    <w:rsid w:val="00621292"/>
    <w:rsid w:val="00626484"/>
    <w:rsid w:val="006273DC"/>
    <w:rsid w:val="006274BA"/>
    <w:rsid w:val="0063024A"/>
    <w:rsid w:val="0063047E"/>
    <w:rsid w:val="006314F6"/>
    <w:rsid w:val="006328E5"/>
    <w:rsid w:val="00633030"/>
    <w:rsid w:val="00633B8A"/>
    <w:rsid w:val="00634F12"/>
    <w:rsid w:val="00635A3C"/>
    <w:rsid w:val="00635D88"/>
    <w:rsid w:val="006362F8"/>
    <w:rsid w:val="006400B8"/>
    <w:rsid w:val="00640534"/>
    <w:rsid w:val="00640FF7"/>
    <w:rsid w:val="006413AC"/>
    <w:rsid w:val="00643821"/>
    <w:rsid w:val="00644CCB"/>
    <w:rsid w:val="00646AA7"/>
    <w:rsid w:val="00646E68"/>
    <w:rsid w:val="00651B4C"/>
    <w:rsid w:val="00652290"/>
    <w:rsid w:val="0065294D"/>
    <w:rsid w:val="006546B9"/>
    <w:rsid w:val="0065684E"/>
    <w:rsid w:val="00657FDA"/>
    <w:rsid w:val="00661AF2"/>
    <w:rsid w:val="006622F6"/>
    <w:rsid w:val="00663852"/>
    <w:rsid w:val="00663C8E"/>
    <w:rsid w:val="00664591"/>
    <w:rsid w:val="00665A88"/>
    <w:rsid w:val="00667C83"/>
    <w:rsid w:val="00672FF8"/>
    <w:rsid w:val="00674677"/>
    <w:rsid w:val="00674DAB"/>
    <w:rsid w:val="00676B71"/>
    <w:rsid w:val="00676CED"/>
    <w:rsid w:val="00677E6A"/>
    <w:rsid w:val="00681520"/>
    <w:rsid w:val="00682E06"/>
    <w:rsid w:val="00684C49"/>
    <w:rsid w:val="00684D79"/>
    <w:rsid w:val="00685AA9"/>
    <w:rsid w:val="006900A9"/>
    <w:rsid w:val="00691D18"/>
    <w:rsid w:val="00692D72"/>
    <w:rsid w:val="00692ED0"/>
    <w:rsid w:val="0069368E"/>
    <w:rsid w:val="00693AFF"/>
    <w:rsid w:val="006957FE"/>
    <w:rsid w:val="006962E4"/>
    <w:rsid w:val="006965BF"/>
    <w:rsid w:val="006A0776"/>
    <w:rsid w:val="006A1BB0"/>
    <w:rsid w:val="006A23F8"/>
    <w:rsid w:val="006A2C91"/>
    <w:rsid w:val="006A68EE"/>
    <w:rsid w:val="006A7E54"/>
    <w:rsid w:val="006A7F08"/>
    <w:rsid w:val="006B3666"/>
    <w:rsid w:val="006B4195"/>
    <w:rsid w:val="006C0B2A"/>
    <w:rsid w:val="006C2FCC"/>
    <w:rsid w:val="006C4BE7"/>
    <w:rsid w:val="006C5F8D"/>
    <w:rsid w:val="006C6318"/>
    <w:rsid w:val="006D0D6F"/>
    <w:rsid w:val="006D2AB6"/>
    <w:rsid w:val="006D4B30"/>
    <w:rsid w:val="006D7EC6"/>
    <w:rsid w:val="006E0E72"/>
    <w:rsid w:val="006E2D5B"/>
    <w:rsid w:val="006F1041"/>
    <w:rsid w:val="006F16CF"/>
    <w:rsid w:val="006F39AA"/>
    <w:rsid w:val="006F4F9E"/>
    <w:rsid w:val="006F50EB"/>
    <w:rsid w:val="00700D08"/>
    <w:rsid w:val="00700D5E"/>
    <w:rsid w:val="0070149F"/>
    <w:rsid w:val="00703BB8"/>
    <w:rsid w:val="0070411F"/>
    <w:rsid w:val="00704718"/>
    <w:rsid w:val="00705C83"/>
    <w:rsid w:val="007066E6"/>
    <w:rsid w:val="007077AB"/>
    <w:rsid w:val="00711F1D"/>
    <w:rsid w:val="00712AEF"/>
    <w:rsid w:val="007131C6"/>
    <w:rsid w:val="007133E1"/>
    <w:rsid w:val="0071459B"/>
    <w:rsid w:val="00717289"/>
    <w:rsid w:val="0072115F"/>
    <w:rsid w:val="00722133"/>
    <w:rsid w:val="007222C0"/>
    <w:rsid w:val="00723783"/>
    <w:rsid w:val="007271F0"/>
    <w:rsid w:val="00730803"/>
    <w:rsid w:val="00731E8B"/>
    <w:rsid w:val="00732C35"/>
    <w:rsid w:val="00733524"/>
    <w:rsid w:val="007345FE"/>
    <w:rsid w:val="007346FC"/>
    <w:rsid w:val="0073585F"/>
    <w:rsid w:val="00735CB1"/>
    <w:rsid w:val="00735E43"/>
    <w:rsid w:val="00735FD8"/>
    <w:rsid w:val="0073780C"/>
    <w:rsid w:val="00740E5D"/>
    <w:rsid w:val="00741879"/>
    <w:rsid w:val="00741E3D"/>
    <w:rsid w:val="00743C34"/>
    <w:rsid w:val="00744D98"/>
    <w:rsid w:val="007455BF"/>
    <w:rsid w:val="00746CE2"/>
    <w:rsid w:val="00746DDE"/>
    <w:rsid w:val="00747382"/>
    <w:rsid w:val="00747756"/>
    <w:rsid w:val="00751948"/>
    <w:rsid w:val="00754B00"/>
    <w:rsid w:val="007578CD"/>
    <w:rsid w:val="0076012C"/>
    <w:rsid w:val="00761091"/>
    <w:rsid w:val="0076296D"/>
    <w:rsid w:val="007646F9"/>
    <w:rsid w:val="007675FA"/>
    <w:rsid w:val="0076781F"/>
    <w:rsid w:val="007701E5"/>
    <w:rsid w:val="00772216"/>
    <w:rsid w:val="00773E8A"/>
    <w:rsid w:val="007746C5"/>
    <w:rsid w:val="00774A04"/>
    <w:rsid w:val="0077512B"/>
    <w:rsid w:val="00775293"/>
    <w:rsid w:val="0077530B"/>
    <w:rsid w:val="00776922"/>
    <w:rsid w:val="0077702E"/>
    <w:rsid w:val="007774FC"/>
    <w:rsid w:val="007776F9"/>
    <w:rsid w:val="00780036"/>
    <w:rsid w:val="007803D9"/>
    <w:rsid w:val="00780E3E"/>
    <w:rsid w:val="00782216"/>
    <w:rsid w:val="00785DF1"/>
    <w:rsid w:val="007869B1"/>
    <w:rsid w:val="00787EC8"/>
    <w:rsid w:val="00791C2D"/>
    <w:rsid w:val="00795766"/>
    <w:rsid w:val="0079579E"/>
    <w:rsid w:val="0079625B"/>
    <w:rsid w:val="007A1B45"/>
    <w:rsid w:val="007A2DC4"/>
    <w:rsid w:val="007A4FAF"/>
    <w:rsid w:val="007A533D"/>
    <w:rsid w:val="007A5877"/>
    <w:rsid w:val="007A5A46"/>
    <w:rsid w:val="007A6290"/>
    <w:rsid w:val="007B11B7"/>
    <w:rsid w:val="007B2810"/>
    <w:rsid w:val="007B2F68"/>
    <w:rsid w:val="007B3BFE"/>
    <w:rsid w:val="007B45CA"/>
    <w:rsid w:val="007B58C5"/>
    <w:rsid w:val="007B59CA"/>
    <w:rsid w:val="007B6C14"/>
    <w:rsid w:val="007B7955"/>
    <w:rsid w:val="007B7BB9"/>
    <w:rsid w:val="007B7DDB"/>
    <w:rsid w:val="007C06AA"/>
    <w:rsid w:val="007C0B9F"/>
    <w:rsid w:val="007C13C1"/>
    <w:rsid w:val="007C28E0"/>
    <w:rsid w:val="007C39E7"/>
    <w:rsid w:val="007C4957"/>
    <w:rsid w:val="007C5114"/>
    <w:rsid w:val="007C6321"/>
    <w:rsid w:val="007C78CE"/>
    <w:rsid w:val="007D0241"/>
    <w:rsid w:val="007D2190"/>
    <w:rsid w:val="007D2C89"/>
    <w:rsid w:val="007D3276"/>
    <w:rsid w:val="007D3569"/>
    <w:rsid w:val="007D3896"/>
    <w:rsid w:val="007D436E"/>
    <w:rsid w:val="007D5211"/>
    <w:rsid w:val="007D5246"/>
    <w:rsid w:val="007D620D"/>
    <w:rsid w:val="007D6F01"/>
    <w:rsid w:val="007D78D7"/>
    <w:rsid w:val="007E02D2"/>
    <w:rsid w:val="007E1905"/>
    <w:rsid w:val="007E32DE"/>
    <w:rsid w:val="007E5321"/>
    <w:rsid w:val="007E7556"/>
    <w:rsid w:val="007F0A5F"/>
    <w:rsid w:val="007F10A1"/>
    <w:rsid w:val="007F1404"/>
    <w:rsid w:val="007F2B46"/>
    <w:rsid w:val="007F3BBF"/>
    <w:rsid w:val="007F6411"/>
    <w:rsid w:val="008010CE"/>
    <w:rsid w:val="0080138A"/>
    <w:rsid w:val="008017DB"/>
    <w:rsid w:val="00803F25"/>
    <w:rsid w:val="00810A01"/>
    <w:rsid w:val="008119F5"/>
    <w:rsid w:val="00811BFA"/>
    <w:rsid w:val="00812329"/>
    <w:rsid w:val="008129AB"/>
    <w:rsid w:val="00814777"/>
    <w:rsid w:val="00814D1C"/>
    <w:rsid w:val="00815DD4"/>
    <w:rsid w:val="00816BC1"/>
    <w:rsid w:val="00817665"/>
    <w:rsid w:val="008202A8"/>
    <w:rsid w:val="00820A87"/>
    <w:rsid w:val="00823F20"/>
    <w:rsid w:val="00826CD5"/>
    <w:rsid w:val="00827E7B"/>
    <w:rsid w:val="008311DE"/>
    <w:rsid w:val="00831BC9"/>
    <w:rsid w:val="008331D6"/>
    <w:rsid w:val="008340AC"/>
    <w:rsid w:val="0083694F"/>
    <w:rsid w:val="00840475"/>
    <w:rsid w:val="0084241C"/>
    <w:rsid w:val="0084496A"/>
    <w:rsid w:val="00845067"/>
    <w:rsid w:val="00846AC8"/>
    <w:rsid w:val="00846AE3"/>
    <w:rsid w:val="00846ED5"/>
    <w:rsid w:val="00847801"/>
    <w:rsid w:val="0085056E"/>
    <w:rsid w:val="00850B6E"/>
    <w:rsid w:val="008520B5"/>
    <w:rsid w:val="00852121"/>
    <w:rsid w:val="008533B2"/>
    <w:rsid w:val="00853FD0"/>
    <w:rsid w:val="00856445"/>
    <w:rsid w:val="00857A60"/>
    <w:rsid w:val="008608BB"/>
    <w:rsid w:val="00861182"/>
    <w:rsid w:val="00863865"/>
    <w:rsid w:val="00865AED"/>
    <w:rsid w:val="00870A6A"/>
    <w:rsid w:val="00870F3D"/>
    <w:rsid w:val="0087175B"/>
    <w:rsid w:val="00873939"/>
    <w:rsid w:val="00882A4E"/>
    <w:rsid w:val="0088354C"/>
    <w:rsid w:val="00883FB0"/>
    <w:rsid w:val="00883FED"/>
    <w:rsid w:val="0088564A"/>
    <w:rsid w:val="00887361"/>
    <w:rsid w:val="00890997"/>
    <w:rsid w:val="00890A73"/>
    <w:rsid w:val="008935AA"/>
    <w:rsid w:val="0089381B"/>
    <w:rsid w:val="00893ABD"/>
    <w:rsid w:val="008947BC"/>
    <w:rsid w:val="00894A63"/>
    <w:rsid w:val="00894BB1"/>
    <w:rsid w:val="008969ED"/>
    <w:rsid w:val="00897F6A"/>
    <w:rsid w:val="008A143C"/>
    <w:rsid w:val="008A7F56"/>
    <w:rsid w:val="008B3C9F"/>
    <w:rsid w:val="008B4C72"/>
    <w:rsid w:val="008B4DE4"/>
    <w:rsid w:val="008B592F"/>
    <w:rsid w:val="008B7D79"/>
    <w:rsid w:val="008C0C09"/>
    <w:rsid w:val="008C112D"/>
    <w:rsid w:val="008C125B"/>
    <w:rsid w:val="008C1D73"/>
    <w:rsid w:val="008C2C69"/>
    <w:rsid w:val="008C349E"/>
    <w:rsid w:val="008C38DD"/>
    <w:rsid w:val="008C5624"/>
    <w:rsid w:val="008C6F55"/>
    <w:rsid w:val="008D0C11"/>
    <w:rsid w:val="008D194C"/>
    <w:rsid w:val="008D1D0A"/>
    <w:rsid w:val="008D2ED3"/>
    <w:rsid w:val="008D5C93"/>
    <w:rsid w:val="008D6B47"/>
    <w:rsid w:val="008D6DD3"/>
    <w:rsid w:val="008E2404"/>
    <w:rsid w:val="008E2C13"/>
    <w:rsid w:val="008E5826"/>
    <w:rsid w:val="008E7364"/>
    <w:rsid w:val="008F06D4"/>
    <w:rsid w:val="008F150C"/>
    <w:rsid w:val="008F183C"/>
    <w:rsid w:val="008F2BC8"/>
    <w:rsid w:val="008F3BA4"/>
    <w:rsid w:val="008F4341"/>
    <w:rsid w:val="008F50D3"/>
    <w:rsid w:val="008F65F7"/>
    <w:rsid w:val="0090104D"/>
    <w:rsid w:val="00902BFC"/>
    <w:rsid w:val="00903838"/>
    <w:rsid w:val="0090594F"/>
    <w:rsid w:val="00910974"/>
    <w:rsid w:val="0091144C"/>
    <w:rsid w:val="00911CFD"/>
    <w:rsid w:val="00912949"/>
    <w:rsid w:val="00913F2E"/>
    <w:rsid w:val="00914026"/>
    <w:rsid w:val="0091625B"/>
    <w:rsid w:val="0092070C"/>
    <w:rsid w:val="009228C5"/>
    <w:rsid w:val="00922CC6"/>
    <w:rsid w:val="00925587"/>
    <w:rsid w:val="0092635D"/>
    <w:rsid w:val="00926543"/>
    <w:rsid w:val="00927323"/>
    <w:rsid w:val="009279D4"/>
    <w:rsid w:val="00927D18"/>
    <w:rsid w:val="00930365"/>
    <w:rsid w:val="00930727"/>
    <w:rsid w:val="009341D9"/>
    <w:rsid w:val="00934A11"/>
    <w:rsid w:val="00934FE9"/>
    <w:rsid w:val="009358B6"/>
    <w:rsid w:val="00942AE4"/>
    <w:rsid w:val="00943818"/>
    <w:rsid w:val="0094435E"/>
    <w:rsid w:val="00952422"/>
    <w:rsid w:val="009524DC"/>
    <w:rsid w:val="00953767"/>
    <w:rsid w:val="00956722"/>
    <w:rsid w:val="009571B3"/>
    <w:rsid w:val="00957470"/>
    <w:rsid w:val="00960EB1"/>
    <w:rsid w:val="00962461"/>
    <w:rsid w:val="00962603"/>
    <w:rsid w:val="00964231"/>
    <w:rsid w:val="009647C7"/>
    <w:rsid w:val="009668E9"/>
    <w:rsid w:val="00966B8C"/>
    <w:rsid w:val="00971620"/>
    <w:rsid w:val="009727B7"/>
    <w:rsid w:val="00972C89"/>
    <w:rsid w:val="009741C6"/>
    <w:rsid w:val="00974D17"/>
    <w:rsid w:val="009761B0"/>
    <w:rsid w:val="009808F7"/>
    <w:rsid w:val="00981C6D"/>
    <w:rsid w:val="00981FD3"/>
    <w:rsid w:val="009857A4"/>
    <w:rsid w:val="00985F74"/>
    <w:rsid w:val="009863C4"/>
    <w:rsid w:val="0099063F"/>
    <w:rsid w:val="00990F80"/>
    <w:rsid w:val="0099207F"/>
    <w:rsid w:val="00992D77"/>
    <w:rsid w:val="00992FD1"/>
    <w:rsid w:val="00993DF5"/>
    <w:rsid w:val="009948C0"/>
    <w:rsid w:val="00994C01"/>
    <w:rsid w:val="00995E56"/>
    <w:rsid w:val="00997A91"/>
    <w:rsid w:val="00997E35"/>
    <w:rsid w:val="009A110C"/>
    <w:rsid w:val="009A19C5"/>
    <w:rsid w:val="009A646A"/>
    <w:rsid w:val="009A7EED"/>
    <w:rsid w:val="009B23C9"/>
    <w:rsid w:val="009B3A34"/>
    <w:rsid w:val="009B4D7F"/>
    <w:rsid w:val="009B563D"/>
    <w:rsid w:val="009C16DA"/>
    <w:rsid w:val="009C1713"/>
    <w:rsid w:val="009C2737"/>
    <w:rsid w:val="009C27B3"/>
    <w:rsid w:val="009C2CF6"/>
    <w:rsid w:val="009C4700"/>
    <w:rsid w:val="009C4BFF"/>
    <w:rsid w:val="009C7DAE"/>
    <w:rsid w:val="009D1814"/>
    <w:rsid w:val="009D20E5"/>
    <w:rsid w:val="009D43D0"/>
    <w:rsid w:val="009E34C2"/>
    <w:rsid w:val="009E4349"/>
    <w:rsid w:val="009E4A87"/>
    <w:rsid w:val="009E6E5B"/>
    <w:rsid w:val="009E7A40"/>
    <w:rsid w:val="009E7F10"/>
    <w:rsid w:val="009F1718"/>
    <w:rsid w:val="009F1986"/>
    <w:rsid w:val="009F3405"/>
    <w:rsid w:val="009F4640"/>
    <w:rsid w:val="009F63B3"/>
    <w:rsid w:val="009F68F9"/>
    <w:rsid w:val="009F7943"/>
    <w:rsid w:val="00A00CCF"/>
    <w:rsid w:val="00A0167B"/>
    <w:rsid w:val="00A01E68"/>
    <w:rsid w:val="00A026D6"/>
    <w:rsid w:val="00A04829"/>
    <w:rsid w:val="00A04E67"/>
    <w:rsid w:val="00A05929"/>
    <w:rsid w:val="00A0608E"/>
    <w:rsid w:val="00A07009"/>
    <w:rsid w:val="00A102B1"/>
    <w:rsid w:val="00A10B99"/>
    <w:rsid w:val="00A112EF"/>
    <w:rsid w:val="00A1306F"/>
    <w:rsid w:val="00A13931"/>
    <w:rsid w:val="00A13BAE"/>
    <w:rsid w:val="00A1477F"/>
    <w:rsid w:val="00A15907"/>
    <w:rsid w:val="00A17827"/>
    <w:rsid w:val="00A21E6E"/>
    <w:rsid w:val="00A23B71"/>
    <w:rsid w:val="00A24772"/>
    <w:rsid w:val="00A27655"/>
    <w:rsid w:val="00A27659"/>
    <w:rsid w:val="00A30F2C"/>
    <w:rsid w:val="00A35266"/>
    <w:rsid w:val="00A359AD"/>
    <w:rsid w:val="00A36353"/>
    <w:rsid w:val="00A43400"/>
    <w:rsid w:val="00A44055"/>
    <w:rsid w:val="00A44801"/>
    <w:rsid w:val="00A45797"/>
    <w:rsid w:val="00A45DB2"/>
    <w:rsid w:val="00A46E37"/>
    <w:rsid w:val="00A508B0"/>
    <w:rsid w:val="00A5095A"/>
    <w:rsid w:val="00A50F54"/>
    <w:rsid w:val="00A51ACF"/>
    <w:rsid w:val="00A52C0D"/>
    <w:rsid w:val="00A54017"/>
    <w:rsid w:val="00A54188"/>
    <w:rsid w:val="00A548C8"/>
    <w:rsid w:val="00A54A2F"/>
    <w:rsid w:val="00A54C58"/>
    <w:rsid w:val="00A562FE"/>
    <w:rsid w:val="00A61259"/>
    <w:rsid w:val="00A6211D"/>
    <w:rsid w:val="00A65665"/>
    <w:rsid w:val="00A669B4"/>
    <w:rsid w:val="00A70738"/>
    <w:rsid w:val="00A72696"/>
    <w:rsid w:val="00A744FB"/>
    <w:rsid w:val="00A74AFC"/>
    <w:rsid w:val="00A76CB5"/>
    <w:rsid w:val="00A774E0"/>
    <w:rsid w:val="00A77CD4"/>
    <w:rsid w:val="00A8135B"/>
    <w:rsid w:val="00A816EC"/>
    <w:rsid w:val="00A8481C"/>
    <w:rsid w:val="00A84BFC"/>
    <w:rsid w:val="00A912C1"/>
    <w:rsid w:val="00A91669"/>
    <w:rsid w:val="00A92FCB"/>
    <w:rsid w:val="00A9454A"/>
    <w:rsid w:val="00A945C1"/>
    <w:rsid w:val="00A94746"/>
    <w:rsid w:val="00A94D90"/>
    <w:rsid w:val="00A95A7B"/>
    <w:rsid w:val="00A963C2"/>
    <w:rsid w:val="00AA0ABA"/>
    <w:rsid w:val="00AA1AA7"/>
    <w:rsid w:val="00AA4C94"/>
    <w:rsid w:val="00AA65C3"/>
    <w:rsid w:val="00AB094D"/>
    <w:rsid w:val="00AB0EAD"/>
    <w:rsid w:val="00AB0FB4"/>
    <w:rsid w:val="00AB1CB0"/>
    <w:rsid w:val="00AB1CFC"/>
    <w:rsid w:val="00AB3E92"/>
    <w:rsid w:val="00AB4931"/>
    <w:rsid w:val="00AB7309"/>
    <w:rsid w:val="00AC024B"/>
    <w:rsid w:val="00AC1185"/>
    <w:rsid w:val="00AC690D"/>
    <w:rsid w:val="00AC70AD"/>
    <w:rsid w:val="00AC7379"/>
    <w:rsid w:val="00AD0B5E"/>
    <w:rsid w:val="00AD2196"/>
    <w:rsid w:val="00AD24E8"/>
    <w:rsid w:val="00AD27E9"/>
    <w:rsid w:val="00AD6709"/>
    <w:rsid w:val="00AE1588"/>
    <w:rsid w:val="00AE17E7"/>
    <w:rsid w:val="00AE3F59"/>
    <w:rsid w:val="00AE52C7"/>
    <w:rsid w:val="00AE5342"/>
    <w:rsid w:val="00AE5FB3"/>
    <w:rsid w:val="00AF0D8D"/>
    <w:rsid w:val="00AF2411"/>
    <w:rsid w:val="00AF71E6"/>
    <w:rsid w:val="00AF7A6F"/>
    <w:rsid w:val="00B0034C"/>
    <w:rsid w:val="00B01F29"/>
    <w:rsid w:val="00B022FB"/>
    <w:rsid w:val="00B02335"/>
    <w:rsid w:val="00B04E68"/>
    <w:rsid w:val="00B05264"/>
    <w:rsid w:val="00B06BD0"/>
    <w:rsid w:val="00B076A9"/>
    <w:rsid w:val="00B1114B"/>
    <w:rsid w:val="00B11A5E"/>
    <w:rsid w:val="00B12E4A"/>
    <w:rsid w:val="00B13A5D"/>
    <w:rsid w:val="00B15936"/>
    <w:rsid w:val="00B172F7"/>
    <w:rsid w:val="00B17F86"/>
    <w:rsid w:val="00B20B4F"/>
    <w:rsid w:val="00B213AC"/>
    <w:rsid w:val="00B2155F"/>
    <w:rsid w:val="00B2311D"/>
    <w:rsid w:val="00B24985"/>
    <w:rsid w:val="00B26CB7"/>
    <w:rsid w:val="00B27D3B"/>
    <w:rsid w:val="00B311A7"/>
    <w:rsid w:val="00B32D66"/>
    <w:rsid w:val="00B341EB"/>
    <w:rsid w:val="00B37B8D"/>
    <w:rsid w:val="00B37DBA"/>
    <w:rsid w:val="00B37EC0"/>
    <w:rsid w:val="00B406C1"/>
    <w:rsid w:val="00B415B5"/>
    <w:rsid w:val="00B41FDA"/>
    <w:rsid w:val="00B42EE9"/>
    <w:rsid w:val="00B43F7D"/>
    <w:rsid w:val="00B4425C"/>
    <w:rsid w:val="00B451CD"/>
    <w:rsid w:val="00B460CB"/>
    <w:rsid w:val="00B463B3"/>
    <w:rsid w:val="00B474AA"/>
    <w:rsid w:val="00B47907"/>
    <w:rsid w:val="00B51D8D"/>
    <w:rsid w:val="00B532D3"/>
    <w:rsid w:val="00B5400A"/>
    <w:rsid w:val="00B57B16"/>
    <w:rsid w:val="00B6128B"/>
    <w:rsid w:val="00B61E16"/>
    <w:rsid w:val="00B66952"/>
    <w:rsid w:val="00B66B9E"/>
    <w:rsid w:val="00B6798E"/>
    <w:rsid w:val="00B71A74"/>
    <w:rsid w:val="00B71B92"/>
    <w:rsid w:val="00B7237F"/>
    <w:rsid w:val="00B72DAA"/>
    <w:rsid w:val="00B73BD2"/>
    <w:rsid w:val="00B73C54"/>
    <w:rsid w:val="00B756D4"/>
    <w:rsid w:val="00B809D9"/>
    <w:rsid w:val="00B827E7"/>
    <w:rsid w:val="00B82FCB"/>
    <w:rsid w:val="00B8364C"/>
    <w:rsid w:val="00B84529"/>
    <w:rsid w:val="00B852E4"/>
    <w:rsid w:val="00B85901"/>
    <w:rsid w:val="00B86045"/>
    <w:rsid w:val="00B8743B"/>
    <w:rsid w:val="00B92E3D"/>
    <w:rsid w:val="00B9354D"/>
    <w:rsid w:val="00B9591C"/>
    <w:rsid w:val="00B959CB"/>
    <w:rsid w:val="00B97C8A"/>
    <w:rsid w:val="00BA1F23"/>
    <w:rsid w:val="00BA23E2"/>
    <w:rsid w:val="00BA36CE"/>
    <w:rsid w:val="00BA41EF"/>
    <w:rsid w:val="00BA5932"/>
    <w:rsid w:val="00BA6D53"/>
    <w:rsid w:val="00BA7250"/>
    <w:rsid w:val="00BA7EAA"/>
    <w:rsid w:val="00BB0FFE"/>
    <w:rsid w:val="00BB19F4"/>
    <w:rsid w:val="00BB3882"/>
    <w:rsid w:val="00BB4373"/>
    <w:rsid w:val="00BB47C4"/>
    <w:rsid w:val="00BB7379"/>
    <w:rsid w:val="00BB73C8"/>
    <w:rsid w:val="00BB7DEC"/>
    <w:rsid w:val="00BC1B8D"/>
    <w:rsid w:val="00BC2413"/>
    <w:rsid w:val="00BC37B4"/>
    <w:rsid w:val="00BC4028"/>
    <w:rsid w:val="00BC403A"/>
    <w:rsid w:val="00BC5D5C"/>
    <w:rsid w:val="00BC7A9C"/>
    <w:rsid w:val="00BD0646"/>
    <w:rsid w:val="00BD0F7D"/>
    <w:rsid w:val="00BD1004"/>
    <w:rsid w:val="00BD274C"/>
    <w:rsid w:val="00BD27B0"/>
    <w:rsid w:val="00BD2A61"/>
    <w:rsid w:val="00BD3679"/>
    <w:rsid w:val="00BD3D1F"/>
    <w:rsid w:val="00BD4380"/>
    <w:rsid w:val="00BD543A"/>
    <w:rsid w:val="00BD603C"/>
    <w:rsid w:val="00BE0B0C"/>
    <w:rsid w:val="00BE0FAA"/>
    <w:rsid w:val="00BE3DC1"/>
    <w:rsid w:val="00BE54ED"/>
    <w:rsid w:val="00BE5759"/>
    <w:rsid w:val="00BE6399"/>
    <w:rsid w:val="00BE6629"/>
    <w:rsid w:val="00BF0499"/>
    <w:rsid w:val="00BF0B4E"/>
    <w:rsid w:val="00BF39E2"/>
    <w:rsid w:val="00BF5229"/>
    <w:rsid w:val="00BF5D4A"/>
    <w:rsid w:val="00BF7893"/>
    <w:rsid w:val="00C01DE6"/>
    <w:rsid w:val="00C02798"/>
    <w:rsid w:val="00C034FF"/>
    <w:rsid w:val="00C03AE5"/>
    <w:rsid w:val="00C045D5"/>
    <w:rsid w:val="00C0654C"/>
    <w:rsid w:val="00C06560"/>
    <w:rsid w:val="00C1097F"/>
    <w:rsid w:val="00C11D69"/>
    <w:rsid w:val="00C11F5A"/>
    <w:rsid w:val="00C1228D"/>
    <w:rsid w:val="00C12445"/>
    <w:rsid w:val="00C1381C"/>
    <w:rsid w:val="00C146F0"/>
    <w:rsid w:val="00C20428"/>
    <w:rsid w:val="00C2072E"/>
    <w:rsid w:val="00C22177"/>
    <w:rsid w:val="00C22693"/>
    <w:rsid w:val="00C22BDB"/>
    <w:rsid w:val="00C248E0"/>
    <w:rsid w:val="00C25926"/>
    <w:rsid w:val="00C26BFB"/>
    <w:rsid w:val="00C26C75"/>
    <w:rsid w:val="00C2792B"/>
    <w:rsid w:val="00C30008"/>
    <w:rsid w:val="00C30FE0"/>
    <w:rsid w:val="00C320BA"/>
    <w:rsid w:val="00C33356"/>
    <w:rsid w:val="00C334EA"/>
    <w:rsid w:val="00C35A23"/>
    <w:rsid w:val="00C363DF"/>
    <w:rsid w:val="00C37BA8"/>
    <w:rsid w:val="00C40CAF"/>
    <w:rsid w:val="00C4127D"/>
    <w:rsid w:val="00C41333"/>
    <w:rsid w:val="00C41C77"/>
    <w:rsid w:val="00C445AD"/>
    <w:rsid w:val="00C45169"/>
    <w:rsid w:val="00C45E9B"/>
    <w:rsid w:val="00C46B4E"/>
    <w:rsid w:val="00C50E1C"/>
    <w:rsid w:val="00C515C7"/>
    <w:rsid w:val="00C51E30"/>
    <w:rsid w:val="00C54B5E"/>
    <w:rsid w:val="00C55061"/>
    <w:rsid w:val="00C5686D"/>
    <w:rsid w:val="00C60812"/>
    <w:rsid w:val="00C6116E"/>
    <w:rsid w:val="00C61B2E"/>
    <w:rsid w:val="00C61DD4"/>
    <w:rsid w:val="00C625EB"/>
    <w:rsid w:val="00C62F2A"/>
    <w:rsid w:val="00C646B0"/>
    <w:rsid w:val="00C66826"/>
    <w:rsid w:val="00C735F7"/>
    <w:rsid w:val="00C7379D"/>
    <w:rsid w:val="00C7408C"/>
    <w:rsid w:val="00C75939"/>
    <w:rsid w:val="00C759F8"/>
    <w:rsid w:val="00C76F35"/>
    <w:rsid w:val="00C77298"/>
    <w:rsid w:val="00C81356"/>
    <w:rsid w:val="00C82F3E"/>
    <w:rsid w:val="00C8355F"/>
    <w:rsid w:val="00C837EA"/>
    <w:rsid w:val="00C83ABF"/>
    <w:rsid w:val="00C8616A"/>
    <w:rsid w:val="00C86A1F"/>
    <w:rsid w:val="00C870C1"/>
    <w:rsid w:val="00C873DB"/>
    <w:rsid w:val="00C905DC"/>
    <w:rsid w:val="00C90F44"/>
    <w:rsid w:val="00C913F5"/>
    <w:rsid w:val="00C92301"/>
    <w:rsid w:val="00C92F38"/>
    <w:rsid w:val="00C93652"/>
    <w:rsid w:val="00C95B68"/>
    <w:rsid w:val="00C95DE0"/>
    <w:rsid w:val="00C96773"/>
    <w:rsid w:val="00CA2D4D"/>
    <w:rsid w:val="00CA36CC"/>
    <w:rsid w:val="00CA41C7"/>
    <w:rsid w:val="00CA469B"/>
    <w:rsid w:val="00CA51D3"/>
    <w:rsid w:val="00CA5A64"/>
    <w:rsid w:val="00CA5AAA"/>
    <w:rsid w:val="00CA5C57"/>
    <w:rsid w:val="00CB2749"/>
    <w:rsid w:val="00CB3FFA"/>
    <w:rsid w:val="00CC1631"/>
    <w:rsid w:val="00CC166A"/>
    <w:rsid w:val="00CC2643"/>
    <w:rsid w:val="00CC33FD"/>
    <w:rsid w:val="00CC36D9"/>
    <w:rsid w:val="00CC3D0E"/>
    <w:rsid w:val="00CD0C08"/>
    <w:rsid w:val="00CD0DB7"/>
    <w:rsid w:val="00CD44F5"/>
    <w:rsid w:val="00CD5A22"/>
    <w:rsid w:val="00CD63BE"/>
    <w:rsid w:val="00CD6BD0"/>
    <w:rsid w:val="00CD7048"/>
    <w:rsid w:val="00CD7C02"/>
    <w:rsid w:val="00CD7E46"/>
    <w:rsid w:val="00CE03A6"/>
    <w:rsid w:val="00CE0463"/>
    <w:rsid w:val="00CE1759"/>
    <w:rsid w:val="00CE1785"/>
    <w:rsid w:val="00CE1CCA"/>
    <w:rsid w:val="00CE28D2"/>
    <w:rsid w:val="00CE5075"/>
    <w:rsid w:val="00CE6964"/>
    <w:rsid w:val="00CE75B3"/>
    <w:rsid w:val="00CE7DE4"/>
    <w:rsid w:val="00CF02DD"/>
    <w:rsid w:val="00CF06B2"/>
    <w:rsid w:val="00CF08B7"/>
    <w:rsid w:val="00CF414A"/>
    <w:rsid w:val="00CF5B82"/>
    <w:rsid w:val="00CF6344"/>
    <w:rsid w:val="00D00D43"/>
    <w:rsid w:val="00D00DC3"/>
    <w:rsid w:val="00D01834"/>
    <w:rsid w:val="00D01A69"/>
    <w:rsid w:val="00D02514"/>
    <w:rsid w:val="00D025B2"/>
    <w:rsid w:val="00D02EB7"/>
    <w:rsid w:val="00D041DF"/>
    <w:rsid w:val="00D04690"/>
    <w:rsid w:val="00D05866"/>
    <w:rsid w:val="00D10AC1"/>
    <w:rsid w:val="00D10D83"/>
    <w:rsid w:val="00D12E6F"/>
    <w:rsid w:val="00D13A83"/>
    <w:rsid w:val="00D13D08"/>
    <w:rsid w:val="00D14775"/>
    <w:rsid w:val="00D148A9"/>
    <w:rsid w:val="00D16707"/>
    <w:rsid w:val="00D1696A"/>
    <w:rsid w:val="00D208DC"/>
    <w:rsid w:val="00D20E2D"/>
    <w:rsid w:val="00D21BF8"/>
    <w:rsid w:val="00D21DA4"/>
    <w:rsid w:val="00D23625"/>
    <w:rsid w:val="00D23B9D"/>
    <w:rsid w:val="00D23FDD"/>
    <w:rsid w:val="00D24152"/>
    <w:rsid w:val="00D24370"/>
    <w:rsid w:val="00D25F44"/>
    <w:rsid w:val="00D272FC"/>
    <w:rsid w:val="00D278DD"/>
    <w:rsid w:val="00D30999"/>
    <w:rsid w:val="00D30F5B"/>
    <w:rsid w:val="00D32670"/>
    <w:rsid w:val="00D329A4"/>
    <w:rsid w:val="00D341AC"/>
    <w:rsid w:val="00D3732C"/>
    <w:rsid w:val="00D40A07"/>
    <w:rsid w:val="00D420DE"/>
    <w:rsid w:val="00D4260B"/>
    <w:rsid w:val="00D42783"/>
    <w:rsid w:val="00D43010"/>
    <w:rsid w:val="00D455A6"/>
    <w:rsid w:val="00D45FC7"/>
    <w:rsid w:val="00D47469"/>
    <w:rsid w:val="00D53B02"/>
    <w:rsid w:val="00D54C7F"/>
    <w:rsid w:val="00D556EF"/>
    <w:rsid w:val="00D577E6"/>
    <w:rsid w:val="00D60673"/>
    <w:rsid w:val="00D60A41"/>
    <w:rsid w:val="00D6109A"/>
    <w:rsid w:val="00D6272A"/>
    <w:rsid w:val="00D62A0C"/>
    <w:rsid w:val="00D63C40"/>
    <w:rsid w:val="00D63FDC"/>
    <w:rsid w:val="00D65DD0"/>
    <w:rsid w:val="00D669B2"/>
    <w:rsid w:val="00D703AF"/>
    <w:rsid w:val="00D7075B"/>
    <w:rsid w:val="00D70D25"/>
    <w:rsid w:val="00D7283D"/>
    <w:rsid w:val="00D72A9E"/>
    <w:rsid w:val="00D76AA8"/>
    <w:rsid w:val="00D76F60"/>
    <w:rsid w:val="00D771AC"/>
    <w:rsid w:val="00D83258"/>
    <w:rsid w:val="00D857CB"/>
    <w:rsid w:val="00D91859"/>
    <w:rsid w:val="00D92C60"/>
    <w:rsid w:val="00D93B36"/>
    <w:rsid w:val="00D9663A"/>
    <w:rsid w:val="00D96A77"/>
    <w:rsid w:val="00D97D8B"/>
    <w:rsid w:val="00DA000F"/>
    <w:rsid w:val="00DA0447"/>
    <w:rsid w:val="00DA0FB6"/>
    <w:rsid w:val="00DA6452"/>
    <w:rsid w:val="00DB04F4"/>
    <w:rsid w:val="00DB073F"/>
    <w:rsid w:val="00DB0A60"/>
    <w:rsid w:val="00DB0B02"/>
    <w:rsid w:val="00DB21B5"/>
    <w:rsid w:val="00DB33AE"/>
    <w:rsid w:val="00DB3BF6"/>
    <w:rsid w:val="00DC065A"/>
    <w:rsid w:val="00DC0AF6"/>
    <w:rsid w:val="00DC2597"/>
    <w:rsid w:val="00DC48EB"/>
    <w:rsid w:val="00DC4DE1"/>
    <w:rsid w:val="00DC5E18"/>
    <w:rsid w:val="00DC5F54"/>
    <w:rsid w:val="00DC610C"/>
    <w:rsid w:val="00DC7446"/>
    <w:rsid w:val="00DC76BB"/>
    <w:rsid w:val="00DD202F"/>
    <w:rsid w:val="00DD40CA"/>
    <w:rsid w:val="00DD55D6"/>
    <w:rsid w:val="00DD6101"/>
    <w:rsid w:val="00DD64D0"/>
    <w:rsid w:val="00DD6ECC"/>
    <w:rsid w:val="00DE02C2"/>
    <w:rsid w:val="00DE03D2"/>
    <w:rsid w:val="00DE2261"/>
    <w:rsid w:val="00DE3577"/>
    <w:rsid w:val="00DE5DA4"/>
    <w:rsid w:val="00DE6226"/>
    <w:rsid w:val="00DE62F0"/>
    <w:rsid w:val="00DE6853"/>
    <w:rsid w:val="00DF1E20"/>
    <w:rsid w:val="00DF3040"/>
    <w:rsid w:val="00DF548C"/>
    <w:rsid w:val="00DF67CE"/>
    <w:rsid w:val="00DF6BA2"/>
    <w:rsid w:val="00E00E58"/>
    <w:rsid w:val="00E02BB7"/>
    <w:rsid w:val="00E04695"/>
    <w:rsid w:val="00E05203"/>
    <w:rsid w:val="00E06E80"/>
    <w:rsid w:val="00E100BE"/>
    <w:rsid w:val="00E12248"/>
    <w:rsid w:val="00E125A8"/>
    <w:rsid w:val="00E12C7C"/>
    <w:rsid w:val="00E13862"/>
    <w:rsid w:val="00E13A87"/>
    <w:rsid w:val="00E1530B"/>
    <w:rsid w:val="00E15C9D"/>
    <w:rsid w:val="00E1704A"/>
    <w:rsid w:val="00E17E3E"/>
    <w:rsid w:val="00E17F15"/>
    <w:rsid w:val="00E21431"/>
    <w:rsid w:val="00E24BF2"/>
    <w:rsid w:val="00E25C0D"/>
    <w:rsid w:val="00E26863"/>
    <w:rsid w:val="00E273F7"/>
    <w:rsid w:val="00E3037C"/>
    <w:rsid w:val="00E32B47"/>
    <w:rsid w:val="00E33D47"/>
    <w:rsid w:val="00E35A62"/>
    <w:rsid w:val="00E35D6B"/>
    <w:rsid w:val="00E37785"/>
    <w:rsid w:val="00E402DD"/>
    <w:rsid w:val="00E40D15"/>
    <w:rsid w:val="00E4101B"/>
    <w:rsid w:val="00E46A79"/>
    <w:rsid w:val="00E475F5"/>
    <w:rsid w:val="00E47C3A"/>
    <w:rsid w:val="00E5002D"/>
    <w:rsid w:val="00E50B98"/>
    <w:rsid w:val="00E51064"/>
    <w:rsid w:val="00E5154D"/>
    <w:rsid w:val="00E524EF"/>
    <w:rsid w:val="00E52502"/>
    <w:rsid w:val="00E539CB"/>
    <w:rsid w:val="00E55060"/>
    <w:rsid w:val="00E55226"/>
    <w:rsid w:val="00E55EAE"/>
    <w:rsid w:val="00E569ED"/>
    <w:rsid w:val="00E57889"/>
    <w:rsid w:val="00E60828"/>
    <w:rsid w:val="00E63836"/>
    <w:rsid w:val="00E63900"/>
    <w:rsid w:val="00E65873"/>
    <w:rsid w:val="00E659B9"/>
    <w:rsid w:val="00E66B6A"/>
    <w:rsid w:val="00E70A34"/>
    <w:rsid w:val="00E71150"/>
    <w:rsid w:val="00E7189D"/>
    <w:rsid w:val="00E71AAD"/>
    <w:rsid w:val="00E75A5D"/>
    <w:rsid w:val="00E7607A"/>
    <w:rsid w:val="00E764EB"/>
    <w:rsid w:val="00E77A4F"/>
    <w:rsid w:val="00E80013"/>
    <w:rsid w:val="00E8100F"/>
    <w:rsid w:val="00E82931"/>
    <w:rsid w:val="00E85F0E"/>
    <w:rsid w:val="00E87722"/>
    <w:rsid w:val="00E87825"/>
    <w:rsid w:val="00E90AD4"/>
    <w:rsid w:val="00E91653"/>
    <w:rsid w:val="00E9267F"/>
    <w:rsid w:val="00E94D84"/>
    <w:rsid w:val="00E96773"/>
    <w:rsid w:val="00E9708C"/>
    <w:rsid w:val="00E976AC"/>
    <w:rsid w:val="00EA0D48"/>
    <w:rsid w:val="00EA491D"/>
    <w:rsid w:val="00EA5A04"/>
    <w:rsid w:val="00EA5CEE"/>
    <w:rsid w:val="00EA67D7"/>
    <w:rsid w:val="00EA6DEE"/>
    <w:rsid w:val="00EA710E"/>
    <w:rsid w:val="00EB0B1B"/>
    <w:rsid w:val="00EB0C75"/>
    <w:rsid w:val="00EB0DF5"/>
    <w:rsid w:val="00EB23BA"/>
    <w:rsid w:val="00EB477E"/>
    <w:rsid w:val="00EB6DC0"/>
    <w:rsid w:val="00EC0101"/>
    <w:rsid w:val="00EC1028"/>
    <w:rsid w:val="00EC2806"/>
    <w:rsid w:val="00EC32FF"/>
    <w:rsid w:val="00EC34A3"/>
    <w:rsid w:val="00EC4299"/>
    <w:rsid w:val="00EC42D8"/>
    <w:rsid w:val="00EC6C3B"/>
    <w:rsid w:val="00EC71D4"/>
    <w:rsid w:val="00EC7CC9"/>
    <w:rsid w:val="00ED06C2"/>
    <w:rsid w:val="00ED1360"/>
    <w:rsid w:val="00ED2008"/>
    <w:rsid w:val="00ED30DB"/>
    <w:rsid w:val="00ED3685"/>
    <w:rsid w:val="00ED3AB0"/>
    <w:rsid w:val="00ED4749"/>
    <w:rsid w:val="00ED492D"/>
    <w:rsid w:val="00ED513B"/>
    <w:rsid w:val="00ED590C"/>
    <w:rsid w:val="00ED6202"/>
    <w:rsid w:val="00ED623B"/>
    <w:rsid w:val="00ED6683"/>
    <w:rsid w:val="00ED6B1E"/>
    <w:rsid w:val="00ED7C2C"/>
    <w:rsid w:val="00EE1E1B"/>
    <w:rsid w:val="00EE2A32"/>
    <w:rsid w:val="00EE3D2D"/>
    <w:rsid w:val="00EE5C19"/>
    <w:rsid w:val="00EE6BDA"/>
    <w:rsid w:val="00EE719B"/>
    <w:rsid w:val="00EE7790"/>
    <w:rsid w:val="00EF0307"/>
    <w:rsid w:val="00EF06A3"/>
    <w:rsid w:val="00EF0F79"/>
    <w:rsid w:val="00EF1FC4"/>
    <w:rsid w:val="00EF30C8"/>
    <w:rsid w:val="00EF410D"/>
    <w:rsid w:val="00EF5988"/>
    <w:rsid w:val="00EF6065"/>
    <w:rsid w:val="00EF75BD"/>
    <w:rsid w:val="00EF77E6"/>
    <w:rsid w:val="00F0064D"/>
    <w:rsid w:val="00F0190B"/>
    <w:rsid w:val="00F01AA4"/>
    <w:rsid w:val="00F023EA"/>
    <w:rsid w:val="00F0711E"/>
    <w:rsid w:val="00F10A60"/>
    <w:rsid w:val="00F11DDA"/>
    <w:rsid w:val="00F125FD"/>
    <w:rsid w:val="00F15CA0"/>
    <w:rsid w:val="00F15FAC"/>
    <w:rsid w:val="00F1658C"/>
    <w:rsid w:val="00F2019A"/>
    <w:rsid w:val="00F20C34"/>
    <w:rsid w:val="00F2338F"/>
    <w:rsid w:val="00F2376F"/>
    <w:rsid w:val="00F240FD"/>
    <w:rsid w:val="00F242DB"/>
    <w:rsid w:val="00F2519D"/>
    <w:rsid w:val="00F2566D"/>
    <w:rsid w:val="00F25CF7"/>
    <w:rsid w:val="00F26133"/>
    <w:rsid w:val="00F271CA"/>
    <w:rsid w:val="00F301B0"/>
    <w:rsid w:val="00F320B6"/>
    <w:rsid w:val="00F33FB7"/>
    <w:rsid w:val="00F3547F"/>
    <w:rsid w:val="00F35930"/>
    <w:rsid w:val="00F4039E"/>
    <w:rsid w:val="00F414FE"/>
    <w:rsid w:val="00F41FE5"/>
    <w:rsid w:val="00F455B9"/>
    <w:rsid w:val="00F45850"/>
    <w:rsid w:val="00F47223"/>
    <w:rsid w:val="00F47AFC"/>
    <w:rsid w:val="00F50EDD"/>
    <w:rsid w:val="00F51A58"/>
    <w:rsid w:val="00F531E7"/>
    <w:rsid w:val="00F55134"/>
    <w:rsid w:val="00F55164"/>
    <w:rsid w:val="00F557DD"/>
    <w:rsid w:val="00F55A0F"/>
    <w:rsid w:val="00F56349"/>
    <w:rsid w:val="00F569D8"/>
    <w:rsid w:val="00F570DD"/>
    <w:rsid w:val="00F57809"/>
    <w:rsid w:val="00F6304A"/>
    <w:rsid w:val="00F63192"/>
    <w:rsid w:val="00F64F28"/>
    <w:rsid w:val="00F64F80"/>
    <w:rsid w:val="00F6552D"/>
    <w:rsid w:val="00F6603A"/>
    <w:rsid w:val="00F679CB"/>
    <w:rsid w:val="00F707F8"/>
    <w:rsid w:val="00F71660"/>
    <w:rsid w:val="00F72212"/>
    <w:rsid w:val="00F74F03"/>
    <w:rsid w:val="00F765F8"/>
    <w:rsid w:val="00F77E7A"/>
    <w:rsid w:val="00F817E5"/>
    <w:rsid w:val="00F846CE"/>
    <w:rsid w:val="00F903A7"/>
    <w:rsid w:val="00F907B3"/>
    <w:rsid w:val="00F90CA2"/>
    <w:rsid w:val="00F9194B"/>
    <w:rsid w:val="00F937D7"/>
    <w:rsid w:val="00F94038"/>
    <w:rsid w:val="00F955D0"/>
    <w:rsid w:val="00F96667"/>
    <w:rsid w:val="00F97E95"/>
    <w:rsid w:val="00FA0235"/>
    <w:rsid w:val="00FA033C"/>
    <w:rsid w:val="00FA038F"/>
    <w:rsid w:val="00FA25E8"/>
    <w:rsid w:val="00FA33FC"/>
    <w:rsid w:val="00FA4425"/>
    <w:rsid w:val="00FA7145"/>
    <w:rsid w:val="00FB2992"/>
    <w:rsid w:val="00FB48C0"/>
    <w:rsid w:val="00FB59E2"/>
    <w:rsid w:val="00FC133B"/>
    <w:rsid w:val="00FC23F6"/>
    <w:rsid w:val="00FC3292"/>
    <w:rsid w:val="00FC45E1"/>
    <w:rsid w:val="00FC5B3E"/>
    <w:rsid w:val="00FC6E06"/>
    <w:rsid w:val="00FC6F3A"/>
    <w:rsid w:val="00FD0A9C"/>
    <w:rsid w:val="00FD0C24"/>
    <w:rsid w:val="00FD0E7F"/>
    <w:rsid w:val="00FD2531"/>
    <w:rsid w:val="00FD2D2A"/>
    <w:rsid w:val="00FD2D58"/>
    <w:rsid w:val="00FD34DE"/>
    <w:rsid w:val="00FD4A14"/>
    <w:rsid w:val="00FD51F7"/>
    <w:rsid w:val="00FE253D"/>
    <w:rsid w:val="00FE3B4D"/>
    <w:rsid w:val="00FE3C30"/>
    <w:rsid w:val="00FE3D2B"/>
    <w:rsid w:val="00FE55F4"/>
    <w:rsid w:val="00FE694E"/>
    <w:rsid w:val="00FF282C"/>
    <w:rsid w:val="00FF3513"/>
    <w:rsid w:val="00FF5BB4"/>
    <w:rsid w:val="00FF5DF6"/>
    <w:rsid w:val="00FF5E0B"/>
    <w:rsid w:val="00FF6928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23EE63"/>
  <w15:docId w15:val="{E4162C54-D5A5-4365-83A2-643C137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625B"/>
    <w:rPr>
      <w:lang w:eastAsia="en-US"/>
    </w:rPr>
  </w:style>
  <w:style w:type="paragraph" w:styleId="1">
    <w:name w:val="heading 1"/>
    <w:basedOn w:val="a0"/>
    <w:next w:val="a0"/>
    <w:link w:val="10"/>
    <w:qFormat/>
    <w:rsid w:val="000D33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79625B"/>
    <w:pPr>
      <w:keepNext/>
      <w:ind w:left="240" w:hanging="240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0D33D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79625B"/>
    <w:pPr>
      <w:widowControl w:val="0"/>
      <w:tabs>
        <w:tab w:val="left" w:pos="1440"/>
      </w:tabs>
      <w:ind w:left="1200" w:hanging="1200"/>
      <w:jc w:val="center"/>
    </w:pPr>
    <w:rPr>
      <w:rFonts w:eastAsia="MS Mincho"/>
      <w:b/>
      <w:kern w:val="2"/>
      <w:sz w:val="24"/>
      <w:lang w:eastAsia="ja-JP"/>
    </w:rPr>
  </w:style>
  <w:style w:type="paragraph" w:styleId="a6">
    <w:name w:val="Body Text"/>
    <w:basedOn w:val="a0"/>
    <w:rsid w:val="0079625B"/>
    <w:pPr>
      <w:jc w:val="both"/>
    </w:pPr>
    <w:rPr>
      <w:sz w:val="22"/>
    </w:rPr>
  </w:style>
  <w:style w:type="paragraph" w:styleId="a7">
    <w:name w:val="Body Text Indent"/>
    <w:basedOn w:val="a0"/>
    <w:rsid w:val="0079625B"/>
    <w:pPr>
      <w:widowControl w:val="0"/>
      <w:ind w:left="360" w:hanging="360"/>
      <w:jc w:val="both"/>
    </w:pPr>
    <w:rPr>
      <w:rFonts w:eastAsia="MS Mincho"/>
      <w:kern w:val="2"/>
      <w:sz w:val="24"/>
      <w:lang w:eastAsia="ja-JP"/>
    </w:rPr>
  </w:style>
  <w:style w:type="paragraph" w:styleId="a8">
    <w:name w:val="Plain Text"/>
    <w:basedOn w:val="a0"/>
    <w:link w:val="a9"/>
    <w:uiPriority w:val="99"/>
    <w:rsid w:val="0079625B"/>
    <w:pPr>
      <w:widowControl w:val="0"/>
      <w:jc w:val="both"/>
    </w:pPr>
    <w:rPr>
      <w:rFonts w:ascii="MS Mincho" w:eastAsia="MS Mincho" w:hAnsi="Courier New"/>
      <w:kern w:val="2"/>
      <w:sz w:val="21"/>
      <w:lang w:eastAsia="ja-JP"/>
    </w:rPr>
  </w:style>
  <w:style w:type="character" w:styleId="HTML">
    <w:name w:val="HTML Typewriter"/>
    <w:basedOn w:val="a1"/>
    <w:rsid w:val="0079625B"/>
    <w:rPr>
      <w:rFonts w:ascii="MS Gothic" w:eastAsia="MS Gothic" w:hAnsi="Courier New" w:cs="Courier New"/>
      <w:sz w:val="20"/>
      <w:szCs w:val="20"/>
    </w:rPr>
  </w:style>
  <w:style w:type="paragraph" w:styleId="aa">
    <w:name w:val="Date"/>
    <w:basedOn w:val="a0"/>
    <w:next w:val="a0"/>
    <w:rsid w:val="00182CB8"/>
    <w:pPr>
      <w:jc w:val="right"/>
    </w:pPr>
  </w:style>
  <w:style w:type="paragraph" w:customStyle="1" w:styleId="Els-logo">
    <w:name w:val="Els-logo"/>
    <w:rsid w:val="00AD0B5E"/>
    <w:pPr>
      <w:jc w:val="center"/>
    </w:pPr>
    <w:rPr>
      <w:rFonts w:eastAsia="SimSun"/>
      <w:noProof/>
      <w:lang w:eastAsia="zh-CN"/>
    </w:rPr>
  </w:style>
  <w:style w:type="paragraph" w:customStyle="1" w:styleId="Els-journal">
    <w:name w:val="Els-journal"/>
    <w:rsid w:val="00AD0B5E"/>
    <w:pPr>
      <w:pBdr>
        <w:top w:val="thinThickLargeGap" w:sz="12" w:space="4" w:color="auto"/>
        <w:bottom w:val="thickThinLargeGap" w:sz="12" w:space="1" w:color="auto"/>
      </w:pBdr>
      <w:jc w:val="center"/>
    </w:pPr>
    <w:rPr>
      <w:rFonts w:eastAsia="SimSun"/>
      <w:noProof/>
      <w:lang w:eastAsia="zh-CN"/>
    </w:rPr>
  </w:style>
  <w:style w:type="character" w:customStyle="1" w:styleId="eng1">
    <w:name w:val="eng1"/>
    <w:basedOn w:val="a1"/>
    <w:rsid w:val="0094435E"/>
    <w:rPr>
      <w:rFonts w:ascii="Arial" w:hAnsi="Arial" w:cs="Arial" w:hint="default"/>
      <w:i w:val="0"/>
      <w:iCs w:val="0"/>
      <w:caps w:val="0"/>
      <w:smallCaps w:val="0"/>
      <w:spacing w:val="0"/>
    </w:rPr>
  </w:style>
  <w:style w:type="paragraph" w:customStyle="1" w:styleId="subhead">
    <w:name w:val="subhead"/>
    <w:basedOn w:val="a0"/>
    <w:rsid w:val="0094435E"/>
    <w:pPr>
      <w:tabs>
        <w:tab w:val="left" w:pos="420"/>
        <w:tab w:val="left" w:pos="820"/>
        <w:tab w:val="left" w:pos="6820"/>
      </w:tabs>
    </w:pPr>
    <w:rPr>
      <w:rFonts w:ascii="Garamond" w:hAnsi="Garamond" w:cs="Garamond"/>
      <w:b/>
      <w:bCs/>
      <w:color w:val="000000"/>
      <w:sz w:val="22"/>
      <w:szCs w:val="22"/>
      <w:lang w:eastAsia="zh-TW"/>
    </w:rPr>
  </w:style>
  <w:style w:type="paragraph" w:customStyle="1" w:styleId="Els-Author">
    <w:name w:val="Els-Author"/>
    <w:next w:val="a0"/>
    <w:rsid w:val="00A94746"/>
    <w:pPr>
      <w:keepNext/>
      <w:suppressAutoHyphens/>
      <w:spacing w:after="160" w:line="300" w:lineRule="exact"/>
      <w:jc w:val="center"/>
    </w:pPr>
    <w:rPr>
      <w:rFonts w:eastAsia="SimSun"/>
      <w:noProof/>
      <w:sz w:val="26"/>
      <w:lang w:eastAsia="zh-CN"/>
    </w:rPr>
  </w:style>
  <w:style w:type="paragraph" w:styleId="ab">
    <w:name w:val="footnote text"/>
    <w:basedOn w:val="a0"/>
    <w:semiHidden/>
    <w:rsid w:val="00A94746"/>
    <w:pPr>
      <w:widowControl w:val="0"/>
      <w:snapToGrid w:val="0"/>
    </w:pPr>
    <w:rPr>
      <w:rFonts w:eastAsia="SimSun"/>
      <w:kern w:val="2"/>
      <w:sz w:val="18"/>
      <w:szCs w:val="18"/>
      <w:lang w:eastAsia="zh-CN"/>
    </w:rPr>
  </w:style>
  <w:style w:type="paragraph" w:styleId="ac">
    <w:name w:val="header"/>
    <w:basedOn w:val="a0"/>
    <w:rsid w:val="00DE03D2"/>
    <w:pPr>
      <w:tabs>
        <w:tab w:val="center" w:pos="4153"/>
        <w:tab w:val="right" w:pos="8306"/>
      </w:tabs>
      <w:snapToGrid w:val="0"/>
    </w:pPr>
  </w:style>
  <w:style w:type="paragraph" w:styleId="ad">
    <w:name w:val="footer"/>
    <w:basedOn w:val="a0"/>
    <w:link w:val="ae"/>
    <w:uiPriority w:val="99"/>
    <w:rsid w:val="00DE03D2"/>
    <w:pPr>
      <w:tabs>
        <w:tab w:val="center" w:pos="4153"/>
        <w:tab w:val="right" w:pos="8306"/>
      </w:tabs>
      <w:snapToGrid w:val="0"/>
    </w:pPr>
  </w:style>
  <w:style w:type="character" w:styleId="af">
    <w:name w:val="footnote reference"/>
    <w:semiHidden/>
    <w:rsid w:val="00464606"/>
    <w:rPr>
      <w:vertAlign w:val="superscript"/>
    </w:rPr>
  </w:style>
  <w:style w:type="paragraph" w:customStyle="1" w:styleId="FACorrespondingAuthorFootnote">
    <w:name w:val="FA_Corresponding_Author_Footnote"/>
    <w:basedOn w:val="a0"/>
    <w:next w:val="a0"/>
    <w:link w:val="FACorrespondingAuthorFootnoteChar"/>
    <w:rsid w:val="00464606"/>
    <w:pPr>
      <w:spacing w:after="200" w:line="480" w:lineRule="auto"/>
      <w:jc w:val="both"/>
    </w:pPr>
    <w:rPr>
      <w:rFonts w:ascii="Times" w:eastAsia="SimSun" w:hAnsi="Times"/>
      <w:sz w:val="24"/>
    </w:rPr>
  </w:style>
  <w:style w:type="character" w:customStyle="1" w:styleId="FACorrespondingAuthorFootnoteChar">
    <w:name w:val="FA_Corresponding_Author_Footnote Char"/>
    <w:basedOn w:val="a1"/>
    <w:link w:val="FACorrespondingAuthorFootnote"/>
    <w:rsid w:val="00464606"/>
    <w:rPr>
      <w:rFonts w:ascii="Times" w:eastAsia="SimSun" w:hAnsi="Times"/>
      <w:sz w:val="24"/>
      <w:lang w:val="en-US" w:eastAsia="en-US" w:bidi="ar-SA"/>
    </w:rPr>
  </w:style>
  <w:style w:type="character" w:styleId="af0">
    <w:name w:val="Hyperlink"/>
    <w:basedOn w:val="a1"/>
    <w:rsid w:val="00A35266"/>
    <w:rPr>
      <w:color w:val="0000FF" w:themeColor="hyperlink"/>
      <w:u w:val="single"/>
    </w:rPr>
  </w:style>
  <w:style w:type="character" w:customStyle="1" w:styleId="a9">
    <w:name w:val="純文字 字元"/>
    <w:basedOn w:val="a1"/>
    <w:link w:val="a8"/>
    <w:uiPriority w:val="99"/>
    <w:rsid w:val="005D056E"/>
    <w:rPr>
      <w:rFonts w:ascii="MS Mincho" w:eastAsia="MS Mincho" w:hAnsi="Courier New"/>
      <w:kern w:val="2"/>
      <w:sz w:val="21"/>
      <w:lang w:eastAsia="ja-JP"/>
    </w:rPr>
  </w:style>
  <w:style w:type="paragraph" w:styleId="af1">
    <w:name w:val="Balloon Text"/>
    <w:basedOn w:val="a0"/>
    <w:link w:val="af2"/>
    <w:rsid w:val="00273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rsid w:val="0027320A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customStyle="1" w:styleId="10">
    <w:name w:val="標題 1 字元"/>
    <w:basedOn w:val="a1"/>
    <w:link w:val="1"/>
    <w:rsid w:val="000D33DC"/>
    <w:rPr>
      <w:rFonts w:ascii="Arial" w:hAnsi="Arial"/>
      <w:b/>
      <w:bCs/>
      <w:kern w:val="52"/>
      <w:sz w:val="52"/>
      <w:szCs w:val="52"/>
      <w:lang w:eastAsia="en-US"/>
    </w:rPr>
  </w:style>
  <w:style w:type="character" w:customStyle="1" w:styleId="30">
    <w:name w:val="標題 3 字元"/>
    <w:basedOn w:val="a1"/>
    <w:link w:val="3"/>
    <w:rsid w:val="000D33DC"/>
    <w:rPr>
      <w:rFonts w:ascii="Arial" w:hAnsi="Arial"/>
      <w:b/>
      <w:bCs/>
      <w:sz w:val="36"/>
      <w:szCs w:val="36"/>
      <w:lang w:eastAsia="en-US"/>
    </w:rPr>
  </w:style>
  <w:style w:type="paragraph" w:customStyle="1" w:styleId="Title1">
    <w:name w:val="Title1"/>
    <w:basedOn w:val="a0"/>
    <w:next w:val="a7"/>
    <w:qFormat/>
    <w:rsid w:val="000D33DC"/>
    <w:pPr>
      <w:widowControl w:val="0"/>
      <w:autoSpaceDE w:val="0"/>
      <w:autoSpaceDN w:val="0"/>
      <w:adjustRightInd w:val="0"/>
      <w:spacing w:before="156" w:line="300" w:lineRule="auto"/>
      <w:ind w:left="567" w:hanging="567"/>
      <w:jc w:val="center"/>
    </w:pPr>
    <w:rPr>
      <w:rFonts w:eastAsia="SimSun"/>
      <w:b/>
      <w:bCs/>
      <w:kern w:val="2"/>
      <w:sz w:val="36"/>
      <w:szCs w:val="36"/>
    </w:rPr>
  </w:style>
  <w:style w:type="paragraph" w:customStyle="1" w:styleId="Els-footnote">
    <w:name w:val="Els-footnote"/>
    <w:rsid w:val="000D33DC"/>
    <w:pPr>
      <w:keepLines/>
      <w:widowControl w:val="0"/>
      <w:spacing w:line="200" w:lineRule="exact"/>
      <w:ind w:left="120" w:hanging="120"/>
    </w:pPr>
    <w:rPr>
      <w:rFonts w:eastAsia="SimSun"/>
      <w:sz w:val="16"/>
      <w:lang w:eastAsia="zh-CN"/>
    </w:rPr>
  </w:style>
  <w:style w:type="paragraph" w:customStyle="1" w:styleId="Els-Title">
    <w:name w:val="Els-Title"/>
    <w:next w:val="Els-Author"/>
    <w:rsid w:val="000D33DC"/>
    <w:pPr>
      <w:suppressAutoHyphens/>
      <w:spacing w:before="1480" w:after="240" w:line="400" w:lineRule="exact"/>
      <w:jc w:val="center"/>
    </w:pPr>
    <w:rPr>
      <w:rFonts w:eastAsia="SimSun"/>
      <w:b/>
      <w:sz w:val="36"/>
      <w:lang w:eastAsia="zh-CN"/>
    </w:rPr>
  </w:style>
  <w:style w:type="paragraph" w:customStyle="1" w:styleId="BATitle">
    <w:name w:val="BA_Title"/>
    <w:basedOn w:val="a0"/>
    <w:next w:val="a0"/>
    <w:rsid w:val="000D33DC"/>
    <w:pPr>
      <w:spacing w:before="720" w:after="360" w:line="480" w:lineRule="auto"/>
      <w:jc w:val="center"/>
    </w:pPr>
    <w:rPr>
      <w:rFonts w:eastAsia="SimSun"/>
      <w:sz w:val="44"/>
      <w:szCs w:val="44"/>
    </w:rPr>
  </w:style>
  <w:style w:type="paragraph" w:customStyle="1" w:styleId="Text">
    <w:name w:val="Text"/>
    <w:basedOn w:val="a0"/>
    <w:rsid w:val="000D33DC"/>
    <w:pPr>
      <w:widowControl w:val="0"/>
      <w:snapToGrid w:val="0"/>
      <w:jc w:val="both"/>
    </w:pPr>
    <w:rPr>
      <w:rFonts w:ascii="Century" w:eastAsia="MS Mincho" w:hAnsi="Century"/>
      <w:lang w:eastAsia="ja-JP"/>
    </w:rPr>
  </w:style>
  <w:style w:type="paragraph" w:styleId="HTML0">
    <w:name w:val="HTML Preformatted"/>
    <w:basedOn w:val="a0"/>
    <w:link w:val="HTML1"/>
    <w:uiPriority w:val="99"/>
    <w:rsid w:val="000D3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color w:val="000000"/>
      <w:sz w:val="24"/>
      <w:szCs w:val="24"/>
      <w:lang w:eastAsia="zh-TW"/>
    </w:rPr>
  </w:style>
  <w:style w:type="character" w:customStyle="1" w:styleId="HTML1">
    <w:name w:val="HTML 預設格式 字元"/>
    <w:basedOn w:val="a1"/>
    <w:link w:val="HTML0"/>
    <w:uiPriority w:val="99"/>
    <w:rsid w:val="000D33DC"/>
    <w:rPr>
      <w:rFonts w:ascii="MingLiU" w:eastAsia="MingLiU" w:hAnsi="MingLiU" w:cs="MingLiU"/>
      <w:color w:val="000000"/>
      <w:sz w:val="24"/>
      <w:szCs w:val="24"/>
    </w:rPr>
  </w:style>
  <w:style w:type="paragraph" w:styleId="a">
    <w:name w:val="List Bullet"/>
    <w:basedOn w:val="a0"/>
    <w:autoRedefine/>
    <w:rsid w:val="000D33DC"/>
    <w:pPr>
      <w:numPr>
        <w:numId w:val="3"/>
      </w:numPr>
    </w:pPr>
  </w:style>
  <w:style w:type="paragraph" w:customStyle="1" w:styleId="Authorship">
    <w:name w:val="Authorship"/>
    <w:basedOn w:val="a0"/>
    <w:rsid w:val="000D33DC"/>
    <w:pPr>
      <w:widowControl w:val="0"/>
      <w:autoSpaceDE w:val="0"/>
      <w:autoSpaceDN w:val="0"/>
      <w:adjustRightInd w:val="0"/>
      <w:ind w:left="1620" w:hanging="1620"/>
    </w:pPr>
    <w:rPr>
      <w:rFonts w:eastAsia="SimSun"/>
      <w:kern w:val="2"/>
      <w:sz w:val="28"/>
      <w:szCs w:val="28"/>
    </w:rPr>
  </w:style>
  <w:style w:type="character" w:customStyle="1" w:styleId="hit">
    <w:name w:val="hit"/>
    <w:rsid w:val="000D33DC"/>
    <w:rPr>
      <w:b/>
      <w:bCs/>
      <w:color w:val="FF0000"/>
    </w:rPr>
  </w:style>
  <w:style w:type="paragraph" w:customStyle="1" w:styleId="author">
    <w:name w:val="author"/>
    <w:basedOn w:val="a0"/>
    <w:next w:val="a0"/>
    <w:rsid w:val="000D33DC"/>
    <w:pPr>
      <w:spacing w:before="120" w:after="120" w:line="360" w:lineRule="auto"/>
    </w:pPr>
    <w:rPr>
      <w:smallCaps/>
      <w:sz w:val="24"/>
      <w:szCs w:val="24"/>
      <w:lang w:val="de-DE" w:eastAsia="de-DE"/>
    </w:rPr>
  </w:style>
  <w:style w:type="paragraph" w:customStyle="1" w:styleId="11">
    <w:name w:val="题目 1"/>
    <w:basedOn w:val="1"/>
    <w:rsid w:val="000D33DC"/>
    <w:pPr>
      <w:keepLines/>
      <w:spacing w:before="360" w:after="0" w:line="360" w:lineRule="auto"/>
      <w:jc w:val="center"/>
    </w:pPr>
    <w:rPr>
      <w:rFonts w:ascii="Times New Roman" w:eastAsia="SimSun" w:hAnsi="Times New Roman"/>
      <w:kern w:val="44"/>
      <w:sz w:val="36"/>
      <w:szCs w:val="28"/>
      <w:lang w:eastAsia="zh-CN"/>
    </w:rPr>
  </w:style>
  <w:style w:type="paragraph" w:customStyle="1" w:styleId="TAMainText">
    <w:name w:val="TA_Main_Text"/>
    <w:basedOn w:val="a0"/>
    <w:link w:val="TAMainTextChar"/>
    <w:rsid w:val="000D33DC"/>
    <w:pPr>
      <w:spacing w:line="480" w:lineRule="auto"/>
      <w:ind w:firstLine="202"/>
      <w:jc w:val="both"/>
    </w:pPr>
    <w:rPr>
      <w:rFonts w:ascii="Times" w:eastAsia="SimSun" w:hAnsi="Times"/>
      <w:sz w:val="24"/>
    </w:rPr>
  </w:style>
  <w:style w:type="paragraph" w:customStyle="1" w:styleId="BBAuthorName">
    <w:name w:val="BB_Author_Name"/>
    <w:basedOn w:val="a0"/>
    <w:next w:val="a0"/>
    <w:link w:val="BBAuthorNameChar"/>
    <w:rsid w:val="000D33DC"/>
    <w:pPr>
      <w:spacing w:after="240" w:line="480" w:lineRule="auto"/>
      <w:jc w:val="center"/>
    </w:pPr>
    <w:rPr>
      <w:rFonts w:ascii="Times" w:eastAsia="SimSun" w:hAnsi="Times"/>
      <w:i/>
      <w:sz w:val="24"/>
    </w:rPr>
  </w:style>
  <w:style w:type="character" w:customStyle="1" w:styleId="TAMainTextChar">
    <w:name w:val="TA_Main_Text Char"/>
    <w:link w:val="TAMainText"/>
    <w:rsid w:val="000D33DC"/>
    <w:rPr>
      <w:rFonts w:ascii="Times" w:eastAsia="SimSun" w:hAnsi="Times"/>
      <w:sz w:val="24"/>
      <w:lang w:eastAsia="en-US"/>
    </w:rPr>
  </w:style>
  <w:style w:type="paragraph" w:styleId="Web">
    <w:name w:val="Normal (Web)"/>
    <w:basedOn w:val="a0"/>
    <w:uiPriority w:val="99"/>
    <w:rsid w:val="000D33DC"/>
    <w:pPr>
      <w:spacing w:before="100" w:beforeAutospacing="1" w:after="100" w:afterAutospacing="1" w:line="360" w:lineRule="auto"/>
    </w:pPr>
    <w:rPr>
      <w:rFonts w:ascii="PMingLiU" w:hAnsi="PMingLiU" w:cs="PMingLiU"/>
      <w:color w:val="000000"/>
      <w:sz w:val="24"/>
      <w:szCs w:val="24"/>
      <w:lang w:eastAsia="zh-TW"/>
    </w:rPr>
  </w:style>
  <w:style w:type="paragraph" w:customStyle="1" w:styleId="12">
    <w:name w:val="標題1"/>
    <w:basedOn w:val="a0"/>
    <w:next w:val="author"/>
    <w:rsid w:val="000D33DC"/>
    <w:rPr>
      <w:rFonts w:ascii="Arial" w:hAnsi="Arial"/>
      <w:b/>
      <w:sz w:val="36"/>
      <w:szCs w:val="24"/>
    </w:rPr>
  </w:style>
  <w:style w:type="paragraph" w:customStyle="1" w:styleId="MTitel">
    <w:name w:val="M_Titel"/>
    <w:basedOn w:val="a0"/>
    <w:autoRedefine/>
    <w:rsid w:val="000D33DC"/>
    <w:pPr>
      <w:spacing w:before="240"/>
    </w:pPr>
    <w:rPr>
      <w:rFonts w:eastAsia="Times New Roman"/>
      <w:b/>
      <w:color w:val="000000"/>
      <w:sz w:val="36"/>
      <w:lang w:eastAsia="de-DE"/>
    </w:rPr>
  </w:style>
  <w:style w:type="paragraph" w:customStyle="1" w:styleId="Mauthor">
    <w:name w:val="M_author"/>
    <w:basedOn w:val="a0"/>
    <w:autoRedefine/>
    <w:rsid w:val="000D33DC"/>
    <w:pPr>
      <w:spacing w:before="240" w:line="320" w:lineRule="exact"/>
    </w:pPr>
    <w:rPr>
      <w:rFonts w:eastAsia="SimSun"/>
      <w:color w:val="000000"/>
      <w:sz w:val="22"/>
      <w:szCs w:val="22"/>
      <w:lang w:val="it-IT" w:eastAsia="de-DE"/>
    </w:rPr>
  </w:style>
  <w:style w:type="paragraph" w:customStyle="1" w:styleId="BCAuthorAddress">
    <w:name w:val="BC_Author_Address"/>
    <w:basedOn w:val="a0"/>
    <w:next w:val="a0"/>
    <w:rsid w:val="000D33DC"/>
    <w:pPr>
      <w:spacing w:after="240" w:line="480" w:lineRule="auto"/>
      <w:jc w:val="center"/>
    </w:pPr>
    <w:rPr>
      <w:rFonts w:ascii="Times" w:eastAsia="SimSun" w:hAnsi="Times"/>
      <w:sz w:val="24"/>
    </w:rPr>
  </w:style>
  <w:style w:type="character" w:customStyle="1" w:styleId="BBAuthorNameChar">
    <w:name w:val="BB_Author_Name Char"/>
    <w:link w:val="BBAuthorName"/>
    <w:rsid w:val="000D33DC"/>
    <w:rPr>
      <w:rFonts w:ascii="Times" w:eastAsia="SimSun" w:hAnsi="Times"/>
      <w:i/>
      <w:sz w:val="24"/>
      <w:lang w:eastAsia="en-US"/>
    </w:rPr>
  </w:style>
  <w:style w:type="paragraph" w:customStyle="1" w:styleId="Authors">
    <w:name w:val="Authors"/>
    <w:basedOn w:val="a0"/>
    <w:qFormat/>
    <w:rsid w:val="000D33DC"/>
    <w:pPr>
      <w:spacing w:before="360" w:after="460" w:line="260" w:lineRule="exact"/>
      <w:jc w:val="center"/>
    </w:pPr>
    <w:rPr>
      <w:rFonts w:eastAsia="MS Mincho"/>
      <w:b/>
      <w:sz w:val="24"/>
      <w:szCs w:val="24"/>
      <w:lang w:val="en-GB" w:eastAsia="ja-JP"/>
    </w:rPr>
  </w:style>
  <w:style w:type="character" w:styleId="af3">
    <w:name w:val="Strong"/>
    <w:uiPriority w:val="22"/>
    <w:qFormat/>
    <w:rsid w:val="000D33DC"/>
    <w:rPr>
      <w:b/>
      <w:bCs/>
    </w:rPr>
  </w:style>
  <w:style w:type="character" w:customStyle="1" w:styleId="nbapihighlight1">
    <w:name w:val="nbapihighlight1"/>
    <w:basedOn w:val="a1"/>
    <w:rsid w:val="000D33DC"/>
  </w:style>
  <w:style w:type="character" w:customStyle="1" w:styleId="redtxts4">
    <w:name w:val="red_txt_s4"/>
    <w:rsid w:val="000D33DC"/>
  </w:style>
  <w:style w:type="character" w:customStyle="1" w:styleId="cit-auth2">
    <w:name w:val="cit-auth2"/>
    <w:rsid w:val="000D33DC"/>
  </w:style>
  <w:style w:type="character" w:customStyle="1" w:styleId="cit-sep2">
    <w:name w:val="cit-sep2"/>
    <w:rsid w:val="000D33DC"/>
  </w:style>
  <w:style w:type="paragraph" w:styleId="af4">
    <w:name w:val="List Paragraph"/>
    <w:basedOn w:val="a0"/>
    <w:uiPriority w:val="34"/>
    <w:qFormat/>
    <w:rsid w:val="002C53E6"/>
    <w:pPr>
      <w:ind w:leftChars="200" w:left="480"/>
    </w:pPr>
  </w:style>
  <w:style w:type="table" w:styleId="af5">
    <w:name w:val="Table Grid"/>
    <w:basedOn w:val="a2"/>
    <w:rsid w:val="0044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62461"/>
  </w:style>
  <w:style w:type="character" w:customStyle="1" w:styleId="ae">
    <w:name w:val="頁尾 字元"/>
    <w:basedOn w:val="a1"/>
    <w:link w:val="ad"/>
    <w:uiPriority w:val="99"/>
    <w:rsid w:val="00A52C0D"/>
    <w:rPr>
      <w:lang w:eastAsia="en-US"/>
    </w:rPr>
  </w:style>
  <w:style w:type="character" w:styleId="af6">
    <w:name w:val="Emphasis"/>
    <w:basedOn w:val="a1"/>
    <w:uiPriority w:val="20"/>
    <w:qFormat/>
    <w:rsid w:val="00261566"/>
    <w:rPr>
      <w:i/>
      <w:iCs/>
    </w:rPr>
  </w:style>
  <w:style w:type="paragraph" w:customStyle="1" w:styleId="Default">
    <w:name w:val="Default"/>
    <w:rsid w:val="00927D1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50">
    <w:name w:val="A5"/>
    <w:uiPriority w:val="99"/>
    <w:rsid w:val="00927D18"/>
    <w:rPr>
      <w:rFonts w:cs="Verdana"/>
      <w:b/>
      <w:bCs/>
      <w:color w:val="C25050"/>
      <w:sz w:val="12"/>
      <w:szCs w:val="12"/>
    </w:rPr>
  </w:style>
  <w:style w:type="paragraph" w:customStyle="1" w:styleId="Adress">
    <w:name w:val="Adress"/>
    <w:basedOn w:val="a0"/>
    <w:qFormat/>
    <w:rsid w:val="00021FF1"/>
    <w:pPr>
      <w:spacing w:line="180" w:lineRule="exact"/>
      <w:ind w:left="425" w:hanging="425"/>
    </w:pPr>
    <w:rPr>
      <w:rFonts w:ascii="Arial" w:eastAsiaTheme="minorEastAsia" w:hAnsi="Arial"/>
      <w:sz w:val="14"/>
      <w:lang w:eastAsia="ja-JP"/>
    </w:rPr>
  </w:style>
  <w:style w:type="paragraph" w:customStyle="1" w:styleId="Footnote">
    <w:name w:val="Footnote"/>
    <w:basedOn w:val="Adress"/>
    <w:rsid w:val="00021FF1"/>
    <w:pPr>
      <w:spacing w:before="120"/>
    </w:pPr>
    <w:rPr>
      <w:szCs w:val="14"/>
      <w:lang w:val="en-GB"/>
    </w:rPr>
  </w:style>
  <w:style w:type="character" w:customStyle="1" w:styleId="article-headermeta-info-label">
    <w:name w:val="article-header__meta-info-label"/>
    <w:basedOn w:val="a1"/>
    <w:rsid w:val="00E5154D"/>
  </w:style>
  <w:style w:type="character" w:customStyle="1" w:styleId="article-headermeta-info-data">
    <w:name w:val="article-header__meta-info-data"/>
    <w:basedOn w:val="a1"/>
    <w:rsid w:val="00E5154D"/>
  </w:style>
  <w:style w:type="character" w:customStyle="1" w:styleId="refsource">
    <w:name w:val="refsource"/>
    <w:basedOn w:val="a1"/>
    <w:rsid w:val="006A7E54"/>
  </w:style>
  <w:style w:type="character" w:customStyle="1" w:styleId="il">
    <w:name w:val="il"/>
    <w:basedOn w:val="a1"/>
    <w:rsid w:val="00CC33FD"/>
  </w:style>
  <w:style w:type="character" w:customStyle="1" w:styleId="y2iqfc">
    <w:name w:val="y2iqfc"/>
    <w:basedOn w:val="a1"/>
    <w:rsid w:val="008D1D0A"/>
  </w:style>
  <w:style w:type="character" w:customStyle="1" w:styleId="identifier">
    <w:name w:val="identifier"/>
    <w:basedOn w:val="a1"/>
    <w:rsid w:val="00665A88"/>
  </w:style>
  <w:style w:type="character" w:customStyle="1" w:styleId="id-label">
    <w:name w:val="id-label"/>
    <w:basedOn w:val="a1"/>
    <w:rsid w:val="00665A88"/>
  </w:style>
  <w:style w:type="character" w:customStyle="1" w:styleId="a5">
    <w:name w:val="標題 字元"/>
    <w:basedOn w:val="a1"/>
    <w:link w:val="a4"/>
    <w:qFormat/>
    <w:rsid w:val="007E32DE"/>
    <w:rPr>
      <w:rFonts w:eastAsia="MS Mincho"/>
      <w:b/>
      <w:kern w:val="2"/>
      <w:sz w:val="24"/>
      <w:lang w:eastAsia="ja-JP"/>
    </w:rPr>
  </w:style>
  <w:style w:type="character" w:customStyle="1" w:styleId="title-text">
    <w:name w:val="title-text"/>
    <w:basedOn w:val="a1"/>
    <w:rsid w:val="007E32DE"/>
  </w:style>
  <w:style w:type="paragraph" w:customStyle="1" w:styleId="MDPI12title">
    <w:name w:val="MDPI_1.2_title"/>
    <w:next w:val="a0"/>
    <w:qFormat/>
    <w:rsid w:val="00BC7A9C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5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38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1345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8E5EE"/>
                        <w:left w:val="single" w:sz="6" w:space="0" w:color="D8E5EE"/>
                        <w:bottom w:val="single" w:sz="6" w:space="0" w:color="D8E5EE"/>
                        <w:right w:val="single" w:sz="6" w:space="0" w:color="D8E5EE"/>
                      </w:divBdr>
                      <w:divsChild>
                        <w:div w:id="15467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</w:divBdr>
                          <w:divsChild>
                            <w:div w:id="13711079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D3D3D3"/>
                                <w:left w:val="none" w:sz="0" w:space="0" w:color="auto"/>
                                <w:bottom w:val="single" w:sz="6" w:space="0" w:color="808080"/>
                                <w:right w:val="none" w:sz="0" w:space="0" w:color="auto"/>
                              </w:divBdr>
                              <w:divsChild>
                                <w:div w:id="1819347040">
                                  <w:marLeft w:val="49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7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3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9033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8E5EE"/>
                        <w:left w:val="single" w:sz="6" w:space="0" w:color="D8E5EE"/>
                        <w:bottom w:val="single" w:sz="6" w:space="0" w:color="D8E5EE"/>
                        <w:right w:val="single" w:sz="6" w:space="0" w:color="D8E5EE"/>
                      </w:divBdr>
                      <w:divsChild>
                        <w:div w:id="210268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</w:divBdr>
                          <w:divsChild>
                            <w:div w:id="1136996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D3D3D3"/>
                                <w:left w:val="none" w:sz="0" w:space="0" w:color="auto"/>
                                <w:bottom w:val="single" w:sz="6" w:space="0" w:color="808080"/>
                                <w:right w:val="none" w:sz="0" w:space="0" w:color="auto"/>
                              </w:divBdr>
                              <w:divsChild>
                                <w:div w:id="1736850021">
                                  <w:marLeft w:val="49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7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496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6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1455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8E5EE"/>
                        <w:left w:val="single" w:sz="6" w:space="0" w:color="D8E5EE"/>
                        <w:bottom w:val="single" w:sz="6" w:space="0" w:color="D8E5EE"/>
                        <w:right w:val="single" w:sz="6" w:space="0" w:color="D8E5EE"/>
                      </w:divBdr>
                      <w:divsChild>
                        <w:div w:id="9639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</w:divBdr>
                          <w:divsChild>
                            <w:div w:id="10965579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D3D3D3"/>
                                <w:left w:val="none" w:sz="0" w:space="0" w:color="auto"/>
                                <w:bottom w:val="single" w:sz="6" w:space="0" w:color="808080"/>
                                <w:right w:val="none" w:sz="0" w:space="0" w:color="auto"/>
                              </w:divBdr>
                              <w:divsChild>
                                <w:div w:id="1812484230">
                                  <w:marLeft w:val="49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bioorg.2021.1052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9/D2NJ0214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apsb.2022.10.00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pbai@must.edu.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9FAA-91C0-40F5-9FF9-CBB5C537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4957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hkbu</Company>
  <LinksUpToDate>false</LinksUpToDate>
  <CharactersWithSpaces>33146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cmed</dc:creator>
  <cp:lastModifiedBy>Admin</cp:lastModifiedBy>
  <cp:revision>10</cp:revision>
  <cp:lastPrinted>2011-08-22T08:07:00Z</cp:lastPrinted>
  <dcterms:created xsi:type="dcterms:W3CDTF">2023-01-05T02:56:00Z</dcterms:created>
  <dcterms:modified xsi:type="dcterms:W3CDTF">2023-01-05T03:05:00Z</dcterms:modified>
</cp:coreProperties>
</file>